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91c1" w14:textId="2889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 қаулысының күшін жойғандығы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16 шілдедегі № А-7/232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коммуналдық мүлікті мүліктік жалдауға (жалға алуға) беру кезінде жалға алу төлемінің есептік мөлшерлемесін есептеу қағидасын бекіту туралы" Ақкөл ауданы әкімдігінің 2014 жылғы 5 тамыздағы № А-8/285 (нормативтік құқықтық актілерді мемлекеттік тіркеу Тізілімінде № 4344 тіркелген, 2014 жылғы 19 қыркүйекте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