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fa33f" w14:textId="3efa3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"Шетелдіктер мен азаматтығы жоқ адамдарға Қазақстан Республикасында тұрақты тұруға рұқсат беру қағидасын және Шетелдіктің тұруға ықтиярхатын және азаматтығы жоқ адамның куәлігін ресімдеу, беру, ауыстыру, алып қою және жою жөніндегі нұсқаулықты бекіту туралы" Қазақстан Республикасы Ішкі істер министрінің 2013 жылғы 28 тамыздағы № 523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Ішкі істер министрінің 2015 жылғы 4 желтоқсандағы № 991 бұйрығы</w:t>
      </w:r>
    </w:p>
    <w:p>
      <w:pPr>
        <w:spacing w:after="0"/>
        <w:ind w:left="0"/>
        <w:jc w:val="both"/>
      </w:pPr>
      <w:bookmarkStart w:name="z1" w:id="0"/>
      <w:r>
        <w:rPr>
          <w:rFonts w:ascii="Times New Roman"/>
          <w:b w:val="false"/>
          <w:i w:val="false"/>
          <w:color w:val="000000"/>
          <w:sz w:val="28"/>
        </w:rPr>
        <w:t>
      «Нормативтік құқықтық актілер туралы» 1998 жылғы 24 наурыздағы Қазақстан Республикасы Заңының 40-бабы 2-тармағының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«Шетелдіктер мен азаматтығы жоқ адамдарға Қазақстан Республикасында тұрақты тұруға рұқсат беру қағидасын және Шетелдіктің тұруға ықтиярхатын және азаматтығы жоқ адамның куәлігін ресімдеу, беру, ауыстыру, алып қою және жою жөніндегі нұсқаулықты бекіту туралы» Қазақстан Республикасы Ішкі істер министрінің 2013 жылғы 28 тамыздағы № 523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8789 болып тіркелген, «Егемен Қазақстан» газетінің 2014 жылғы 1 ақпандағы № 22 (28246) сандарында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Ішкі істер министрлігінің Көші-қон полициясы департаменті (С.С. Сайынов) белгіленген тәртіпте осы бұйрықтың көшірмесін Қазақстан Республикасы Әділет министрлігіне жолдауды, Қазақстан Республикасы Ішкі істер министрлігінің интернет-ресурсында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кәсіпорын «Әділет» ақпараттық-құқықтық жүйесінде орналастыруды және ресми бұқаралық ақпарат құралдарында оның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 Қазақстан Республикасы Ішкі істер министрінің орынбасары полиция генерал-майоры Е.З. Тургумбаевқа және Қазақстан Республикасы Ішкі істер министрлігінің Көші-қон полициясы департаментіне (С.С.Сайынов) жүктелсін. </w:t>
      </w:r>
      <w:r>
        <w:br/>
      </w:r>
      <w:r>
        <w:rPr>
          <w:rFonts w:ascii="Times New Roman"/>
          <w:b w:val="false"/>
          <w:i w:val="false"/>
          <w:color w:val="000000"/>
          <w:sz w:val="28"/>
        </w:rPr>
        <w:t>
</w:t>
      </w:r>
      <w:r>
        <w:rPr>
          <w:rFonts w:ascii="Times New Roman"/>
          <w:b w:val="false"/>
          <w:i w:val="false"/>
          <w:color w:val="000000"/>
          <w:sz w:val="28"/>
        </w:rPr>
        <w:t xml:space="preserve">
      4. Осы бұйрық қол қойған күнінен бастап қолданысқа енгізіледі. </w:t>
      </w:r>
    </w:p>
    <w:bookmarkEnd w:id="0"/>
    <w:p>
      <w:pPr>
        <w:spacing w:after="0"/>
        <w:ind w:left="0"/>
        <w:jc w:val="both"/>
      </w:pPr>
      <w:r>
        <w:rPr>
          <w:rFonts w:ascii="Times New Roman"/>
          <w:b w:val="false"/>
          <w:i/>
          <w:color w:val="000000"/>
          <w:sz w:val="28"/>
        </w:rPr>
        <w:t>      Министр</w:t>
      </w:r>
      <w:r>
        <w:br/>
      </w:r>
      <w:r>
        <w:rPr>
          <w:rFonts w:ascii="Times New Roman"/>
          <w:b w:val="false"/>
          <w:i w:val="false"/>
          <w:color w:val="000000"/>
          <w:sz w:val="28"/>
        </w:rPr>
        <w:t>
</w:t>
      </w:r>
      <w:r>
        <w:rPr>
          <w:rFonts w:ascii="Times New Roman"/>
          <w:b w:val="false"/>
          <w:i/>
          <w:color w:val="000000"/>
          <w:sz w:val="28"/>
        </w:rPr>
        <w:t>      полиция генерал-полковнигі                           Қ. Қасымов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