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5e35" w14:textId="6745e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Қызылжар ауылдық округі әкімінің 2015 жылғы 11 маусымдағы № 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Қызылжар ауылдық округі әкімінің 2015 жылғы 4 қарашадағы № 23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"Қазақстан Республикасындағы жергілікті мемлекеттік басқару және өзін-өзі басқару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Ырғыз ауданының бас мемлекеттік ветеринариялық-санитариялық инспекторының 2015 жылғы 2 қарашадағы № 17-02/326 ұсынысының негізінде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Қызылжар ауылдық округі әкімінің 2015 жылғы 11 маусымдағы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маусымында № 4404 ретпен тіркелген, аудандық "Ырғыз" газетінің 2015 жылғы 8 шілдедегі № 35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қабылданған күннен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АЙТҚҰЛОВ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