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eab4" w14:textId="3eee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2010 жылғы 12 сәуірдегі "Алматы облысының елді мекендеріндегі жасыл желектерді күтіп ұстау мен қорғау Ережесін белгілеу туралы" №32-189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2015 жылғы 29 қазандағы № 49-282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облыстық мәслихатының 2010 жылғы 12 сәуірдегі "Алматы облысының елді мекендеріндегі жасыл желектерді күтіп ұстау мен қорғау Ережесін белгілеу туралы" №32-189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22 сәуірде Алматы облыстық әділет департаментінде нормативтік құқықтық актілердің мемлекеттік тіркеу тізілімінде 2048 нөмірімен енгізілген, 2010 жылғы 1 мамырдағы № 53 "Жетісу" және 2010 жылғы 1 мамырдағы № 53 "Огни Алатау"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Т.Жапарқұл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Е.Келемсеиіт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