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a688" w14:textId="58ba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әкімінің 2015 жылғы 14 қаңтардағы № 1 шешімінің күшін жою туралы</w:t>
      </w:r>
    </w:p>
    <w:p>
      <w:pPr>
        <w:spacing w:after="0"/>
        <w:ind w:left="0"/>
        <w:jc w:val="both"/>
      </w:pPr>
      <w:r>
        <w:rPr>
          <w:rFonts w:ascii="Times New Roman"/>
          <w:b w:val="false"/>
          <w:i w:val="false"/>
          <w:color w:val="000000"/>
          <w:sz w:val="28"/>
        </w:rPr>
        <w:t>Алматы облысы Алакөл ауданы әкімінің 2015 жылғы 12 тамыздағы № 11 шешімі</w:t>
      </w:r>
    </w:p>
    <w:p>
      <w:pPr>
        <w:spacing w:after="0"/>
        <w:ind w:left="0"/>
        <w:jc w:val="both"/>
      </w:pPr>
      <w:bookmarkStart w:name="z7" w:id="0"/>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ауданы әкімінің 2015 жылғы 14 қаңтардағы "Алакөл ауданы бойынша дауыс беруді өткізу және дауыс санау үшін сайлау учаскелерін құру туралы" (2015 жылғы 18 ақпандағы нормативтік құқықтық актілерді мемлекеттік тіркеу Тізілімінде </w:t>
      </w:r>
      <w:r>
        <w:rPr>
          <w:rFonts w:ascii="Times New Roman"/>
          <w:b w:val="false"/>
          <w:i w:val="false"/>
          <w:color w:val="000000"/>
          <w:sz w:val="28"/>
        </w:rPr>
        <w:t>№ 3069</w:t>
      </w:r>
      <w:r>
        <w:rPr>
          <w:rFonts w:ascii="Times New Roman"/>
          <w:b w:val="false"/>
          <w:i w:val="false"/>
          <w:color w:val="000000"/>
          <w:sz w:val="28"/>
        </w:rPr>
        <w:t xml:space="preserve"> тіркелген, 2015 жылғы 28 ақпандағы № 6 "Алакөл" газетінде жарияланған № 1 шешім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 әкімінің орынбасары Д.Қанағатовқа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