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7052c" w14:textId="99705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Қазақcтан Республикасы Ауыл шаруашылығы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Қазақcтан Республикасы Ауыл шаруашылығы министрінің 2015 жылғы 24 желтоқсандағы № 4-6/1112 бұйрығы.</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w:t>
      </w:r>
      <w:r>
        <w:rPr>
          <w:rFonts w:ascii="Times New Roman"/>
          <w:b/>
          <w:i w:val="false"/>
          <w:color w:val="000000"/>
          <w:sz w:val="28"/>
        </w:rPr>
        <w:t>Ұ</w:t>
      </w:r>
      <w:r>
        <w:rPr>
          <w:rFonts w:ascii="Times New Roman"/>
          <w:b/>
          <w:i w:val="false"/>
          <w:color w:val="000000"/>
          <w:sz w:val="28"/>
        </w:rPr>
        <w:t>ЙЫРAM</w:t>
      </w:r>
      <w:r>
        <w:rPr>
          <w:rFonts w:ascii="Times New Roman"/>
          <w:b/>
          <w:i w:val="false"/>
          <w:color w:val="000000"/>
          <w:sz w:val="28"/>
        </w:rPr>
        <w:t>ЫН</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Қазақcтан Республикасы Ауыл шаруашылығы министрінің кейбір бұйрықтарының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мен кайта өндеу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 көшірмесінің Қазақcтан Республикасы Әділет министрлігіне жіберілуін;</w:t>
      </w:r>
    </w:p>
    <w:bookmarkEnd w:id="3"/>
    <w:bookmarkStart w:name="z5" w:id="4"/>
    <w:p>
      <w:pPr>
        <w:spacing w:after="0"/>
        <w:ind w:left="0"/>
        <w:jc w:val="both"/>
      </w:pPr>
      <w:r>
        <w:rPr>
          <w:rFonts w:ascii="Times New Roman"/>
          <w:b w:val="false"/>
          <w:i w:val="false"/>
          <w:color w:val="000000"/>
          <w:sz w:val="28"/>
        </w:rPr>
        <w:t xml:space="preserve">
      2) мерзімді баспа басылымдарында және "Әділет" ақпараттық-құқықтық </w:t>
      </w:r>
      <w:r>
        <w:rPr>
          <w:rFonts w:ascii="Times New Roman"/>
          <w:b w:val="false"/>
          <w:i/>
          <w:color w:val="000000"/>
          <w:sz w:val="28"/>
        </w:rPr>
        <w:t>ж</w:t>
      </w:r>
      <w:r>
        <w:rPr>
          <w:rFonts w:ascii="Times New Roman"/>
          <w:b w:val="false"/>
          <w:i/>
          <w:color w:val="000000"/>
          <w:sz w:val="28"/>
        </w:rPr>
        <w:t>үйе</w:t>
      </w:r>
      <w:r>
        <w:rPr>
          <w:rFonts w:ascii="Times New Roman"/>
          <w:b w:val="false"/>
          <w:i w:val="false"/>
          <w:color w:val="000000"/>
          <w:sz w:val="28"/>
        </w:rPr>
        <w:t>сіне ресми жариялануын;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Ауыл шаруашылығы министрлігінің ресми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3. Осы бұйрық 2016 жылғы 2 қаңтардан бастап күшіне енеді.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Мамытбеков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Қазақcтан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 xml:space="preserve">2015 жылғы 24 желтоқсандағы </w:t>
            </w:r>
            <w:r>
              <w:br/>
            </w:r>
            <w:r>
              <w:rPr>
                <w:rFonts w:ascii="Times New Roman"/>
                <w:b w:val="false"/>
                <w:i w:val="false"/>
                <w:color w:val="000000"/>
                <w:sz w:val="20"/>
              </w:rPr>
              <w:t>№ 4-6/1112 бұйрығына қосымша</w:t>
            </w:r>
          </w:p>
        </w:tc>
      </w:tr>
    </w:tbl>
    <w:bookmarkStart w:name="z9" w:id="7"/>
    <w:p>
      <w:pPr>
        <w:spacing w:after="0"/>
        <w:ind w:left="0"/>
        <w:jc w:val="left"/>
      </w:pPr>
      <w:r>
        <w:rPr>
          <w:rFonts w:ascii="Times New Roman"/>
          <w:b/>
          <w:i w:val="false"/>
          <w:color w:val="000000"/>
        </w:rPr>
        <w:t xml:space="preserve"> Қазақcтан Республикасы Ауыл шаруашылығы министрінің күші жойылған бұйрықтарының тізімі</w:t>
      </w:r>
    </w:p>
    <w:bookmarkEnd w:id="7"/>
    <w:bookmarkStart w:name="z10" w:id="8"/>
    <w:p>
      <w:pPr>
        <w:spacing w:after="0"/>
        <w:ind w:left="0"/>
        <w:jc w:val="both"/>
      </w:pPr>
      <w:r>
        <w:rPr>
          <w:rFonts w:ascii="Times New Roman"/>
          <w:b w:val="false"/>
          <w:i w:val="false"/>
          <w:color w:val="000000"/>
          <w:sz w:val="28"/>
        </w:rPr>
        <w:t xml:space="preserve">
      1. "Мемлекеттік астық ресурстарына астықты жеткізу бойынша міндеттемелердің астық экспорттаушымен орындалуын растау нысанын бекіту туралы" Қазақcтан Республикасы Ауыл шаруашылығы министрінің 2010 жылғы 21 қаңтардағы № 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6052 болып тіркелген, "Егемен Қазақстан газетінің 2010 жылғы 13 наурыздағы № 94-95 (25941) санында жарияланған);</w:t>
      </w:r>
    </w:p>
    <w:bookmarkEnd w:id="8"/>
    <w:bookmarkStart w:name="z11" w:id="9"/>
    <w:p>
      <w:pPr>
        <w:spacing w:after="0"/>
        <w:ind w:left="0"/>
        <w:jc w:val="both"/>
      </w:pPr>
      <w:r>
        <w:rPr>
          <w:rFonts w:ascii="Times New Roman"/>
          <w:b w:val="false"/>
          <w:i w:val="false"/>
          <w:color w:val="000000"/>
          <w:sz w:val="28"/>
        </w:rPr>
        <w:t xml:space="preserve">
      2. "Мемлекеттік астық ресурстарына агент пен отандық астық өндіруші, агент пен астық экспорттаушы арасындағы астықты жеткізу шартының үлгі нысанын бекіту туралы" Қазақстан Республикасы Ауыл шаруашылығы министрінің 2010 жылғы 10 наурыздағы № 152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6128 болып тіркелген, "Егемен Қазақстан" газетінің 2010 жылғы 26 наурыздағы № 108-110 (25956) санында жарияланған);</w:t>
      </w:r>
    </w:p>
    <w:bookmarkEnd w:id="9"/>
    <w:bookmarkStart w:name="z12" w:id="10"/>
    <w:p>
      <w:pPr>
        <w:spacing w:after="0"/>
        <w:ind w:left="0"/>
        <w:jc w:val="both"/>
      </w:pPr>
      <w:r>
        <w:rPr>
          <w:rFonts w:ascii="Times New Roman"/>
          <w:b w:val="false"/>
          <w:i w:val="false"/>
          <w:color w:val="000000"/>
          <w:sz w:val="28"/>
        </w:rPr>
        <w:t xml:space="preserve">
      3. "Агент пен астықты қайта өңдеу ұйымы арасындағы ішкі нарықты реттеу мақсатында мемлекеттік сатылатын және мемлекеттік тұрақтандыру астық ресурстарынан астық жеткізу шартының үлгі нысанын бекіту туралы" Қазақстан Республикасы Ауыл шаруашылығы министрінің 2010 жылғы 26 наурыздағы № 197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6191 болып тіркелген, "Егемек Қазақстан" газетінің 2010 жылғы 3 тамыздағы </w:t>
      </w:r>
      <w:r>
        <w:rPr>
          <w:rFonts w:ascii="Times New Roman"/>
          <w:b w:val="false"/>
          <w:i/>
          <w:color w:val="000000"/>
          <w:sz w:val="28"/>
        </w:rPr>
        <w:t>№</w:t>
      </w:r>
      <w:r>
        <w:rPr>
          <w:rFonts w:ascii="Times New Roman"/>
          <w:b w:val="false"/>
          <w:i w:val="false"/>
          <w:color w:val="000000"/>
          <w:sz w:val="28"/>
        </w:rPr>
        <w:t xml:space="preserve"> 312-313 (26156) санында жарияланған);</w:t>
      </w:r>
    </w:p>
    <w:bookmarkEnd w:id="10"/>
    <w:bookmarkStart w:name="z13" w:id="11"/>
    <w:p>
      <w:pPr>
        <w:spacing w:after="0"/>
        <w:ind w:left="0"/>
        <w:jc w:val="both"/>
      </w:pPr>
      <w:r>
        <w:rPr>
          <w:rFonts w:ascii="Times New Roman"/>
          <w:b w:val="false"/>
          <w:i w:val="false"/>
          <w:color w:val="000000"/>
          <w:sz w:val="28"/>
        </w:rPr>
        <w:t xml:space="preserve">
      4. "Астықты қайта өңдеу және нан пісіру ұйымдары арасындағы мемлекеттік сатылатын және мемлекеттік </w:t>
      </w:r>
      <w:r>
        <w:rPr>
          <w:rFonts w:ascii="Times New Roman"/>
          <w:b w:val="false"/>
          <w:i/>
          <w:color w:val="000000"/>
          <w:sz w:val="28"/>
        </w:rPr>
        <w:t>т</w:t>
      </w:r>
      <w:r>
        <w:rPr>
          <w:rFonts w:ascii="Times New Roman"/>
          <w:b w:val="false"/>
          <w:i w:val="false"/>
          <w:color w:val="000000"/>
          <w:sz w:val="28"/>
        </w:rPr>
        <w:t xml:space="preserve">ұрақтандыру астық ресурстарынан жасалған ұнды өткізу шартының үлгі нысанын бекіту туралы" Қазақстан Республикасы Ауыл шаруашылығы министрінің 2010 жылғы 26 наурыздағы № 198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6187 болып тіркелген, "Егемен Қазақстан" газетінің 2010 жылғы 3 тамыздағы </w:t>
      </w:r>
      <w:r>
        <w:rPr>
          <w:rFonts w:ascii="Times New Roman"/>
          <w:b w:val="false"/>
          <w:i/>
          <w:color w:val="000000"/>
          <w:sz w:val="28"/>
        </w:rPr>
        <w:t>№</w:t>
      </w:r>
      <w:r>
        <w:rPr>
          <w:rFonts w:ascii="Times New Roman"/>
          <w:b w:val="false"/>
          <w:i w:val="false"/>
          <w:color w:val="000000"/>
          <w:sz w:val="28"/>
        </w:rPr>
        <w:t xml:space="preserve"> 312-313 (26156) санында жарияланған);</w:t>
      </w:r>
    </w:p>
    <w:bookmarkEnd w:id="11"/>
    <w:bookmarkStart w:name="z14" w:id="12"/>
    <w:p>
      <w:pPr>
        <w:spacing w:after="0"/>
        <w:ind w:left="0"/>
        <w:jc w:val="both"/>
      </w:pPr>
      <w:r>
        <w:rPr>
          <w:rFonts w:ascii="Times New Roman"/>
          <w:b w:val="false"/>
          <w:i w:val="false"/>
          <w:color w:val="000000"/>
          <w:sz w:val="28"/>
        </w:rPr>
        <w:t xml:space="preserve">
      5. "Мемлекеттік астық ресурстарының көлемімен құрылымын бекіту туралы" Қазақстан Республикасы Ауыл шаруашылығы министрінің 2015 жылғы 2 сәуірдегі № 4-1/302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11572 болып тіркелген, 2015 жылғы 15 шілдеде "Әділет" ақпараттық-құқықтық жүйесінде жарияланған);</w:t>
      </w:r>
    </w:p>
    <w:bookmarkEnd w:id="12"/>
    <w:bookmarkStart w:name="z15" w:id="13"/>
    <w:p>
      <w:pPr>
        <w:spacing w:after="0"/>
        <w:ind w:left="0"/>
        <w:jc w:val="both"/>
      </w:pPr>
      <w:r>
        <w:rPr>
          <w:rFonts w:ascii="Times New Roman"/>
          <w:b w:val="false"/>
          <w:i w:val="false"/>
          <w:color w:val="000000"/>
          <w:sz w:val="28"/>
        </w:rPr>
        <w:t xml:space="preserve">
      6. "Мемлекеттік астық ресурстарымен және агенттiң меншікті қаржы-шаруашылық қызметiмен жасалатын операцияларды бөлек есепке алу бойынша бухгалтерлiк есептiң қағидаларын бекіту туралы" Қазақстан Республикасы Ауыл шаруашылығы министрінің 2015 жылғы 30 сәуірдегі № 4-1/399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11433 болып тіркелген, 2015 жылғы 17 шілдеде "Әділет" ақпараттық-құқықтық жүйесінде жарияланған);</w:t>
      </w:r>
    </w:p>
    <w:bookmarkEnd w:id="13"/>
    <w:bookmarkStart w:name="z16" w:id="14"/>
    <w:p>
      <w:pPr>
        <w:spacing w:after="0"/>
        <w:ind w:left="0"/>
        <w:jc w:val="both"/>
      </w:pPr>
      <w:r>
        <w:rPr>
          <w:rFonts w:ascii="Times New Roman"/>
          <w:b w:val="false"/>
          <w:i w:val="false"/>
          <w:color w:val="000000"/>
          <w:sz w:val="28"/>
        </w:rPr>
        <w:t xml:space="preserve">
      7. "Астықты қайта өңдеу ұйымдарына ішкі нарықты реттеу мақсатында олар сатып алатын мемлекеттік өткізілетін және мемлекеттік тұрақтандыру астық ресурстары астығының құнын ішінара өтеу қағидаларын бекіту туралы" Қазақстан Республикасы Ауыл шаруашылығы министрінің 2015 жылғы 19 маусымдағы № 4-1/549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12015 болып тіркелген, 2015 жылғы 14 қыркүйекте "Әділет" ақпараттық-құқықтық жүйесінде жарияланған).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