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22d6" w14:textId="b6d2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су объектілерінде ортақ су пайдалану Қағидаларын бекіту туралы" Жамбыл облыстық мәслихатының 2013 жылғы 23 тамыздағы №16-4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2015 жылғы 16 қарашадағы № 41-5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2-2 тармағына және "Әкімшілік құқық бұзушылық туралы" Қазақстан Республикасының 2014 жылғы 05 шілдедегі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облысының су объектілерінде ортақ су пайдалану Қағидаларын бекіту туралы" Жамбыл облыстық мәслихатының 2013 жылғы 23 тамыздағы </w:t>
      </w:r>
      <w:r>
        <w:rPr>
          <w:rFonts w:ascii="Times New Roman"/>
          <w:b w:val="false"/>
          <w:i w:val="false"/>
          <w:color w:val="000000"/>
          <w:sz w:val="28"/>
        </w:rPr>
        <w:t>№16-4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(Нормативтік-құқықтық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№2016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жылғы 3 қазанында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Заңнамада белгіленген тәртіппен және мерзімдерде осы қаулының 1 тармағында көрсетілген нормативтік-құқықтық актінің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