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b48b" w14:textId="6edb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Ростовка ауылдық округі Красная Нива ауылында шектеу іс-шараларын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2015 жылғы 10 желтоқсандағы № 48/03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10-бабының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10-тармақшасына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2015 жылғы 8 желтоқсандағы № 06-3-02-33/850 "Қазақстан Республикасы ауыл шаруашылығы министрлігі ветеринариялық бақылау және қадағалау комитетінің Бұқар жырау аудандық аумақтық инспекциясы" мемлекеттік мекеме басшысының ұсынысы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Ростовка ауылдық округі Красная Нива ауылында ірі қара малдың арасынан бруцеллез ауруын жою бойынша кешенді ветеринариялық-санитарлы іс-шараларды жүргізуіне байланысты Ростовка ауылдық округі Красная Нива ауылында белгіленген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Бұқар жырау ауданы әкімдігінің 2014 жылғы 22 қазандағы № 40/01 "Ростовка ауылдық округі Красная Нива ауылында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2804 болып тіркелген, 2014 жылғы 8 қарашадағы № 44 (1078) "Бұқар жырау жаршысы" аудандық газетінде жарияланған, "Әділет" ақпараттық-құқықтық жүйесінде 2014 жылдың 19 қарашада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