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7544" w14:textId="8a27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7 қыркүйектегі № 237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оммуналдық меншікке келіп түскен қараусыз қалған жануарлардың келіп түсу және пайдалану қағидасын бекіту туралы" Арал ауданы әкімдігінің 2013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мемлекеттік тіркеу тізілімінде 2013 жылдың 4 желтоқсанда 4546 нөмірімен тіркелген, аудандық "Толқын" газетінің 2013 жылғы 11 желтоқсандағы № 102 санында ресми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Арал ауданы әкімінің аппараты" мемлекеттік мекемесінің басшысы Әлішева Жұмагүл Нахтайқыз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