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27568" w14:textId="31275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Алтынсарин ауданы әкімдігінің 2015 жылғы 2 маусымдағы № 118 "Алтынсарин ауданының шалғайдағы елді мекендерде тұратын балаларды жалпы білім беретін мектептерге тасымалдаудың схемасы мен қағидаларын бекіту туралы" қаулысының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Алтынсарин ауданы әкімдігінің 2015 жылғы 30 қыркүйектегі № 183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1998 жылғы 24 наурыздағы "Нормативтік құқықтық актілер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21-1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Алтынсарин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Алтынсарин ауданы әкімдігінің 2015 жылғы 2 маусымдағы № 118 "Алтынсарин ауданының шалғайдағы елді мекендерде тұратын балаларды жалпы білім беретін мектептерге тасымалдаудың схемасы мен қағидаларын бекіту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5672 болып тіркелген, 2015 жылғы 28 шілдеде "Таза бұлақ - Чистый родник" газетінде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Ауданы әкімі                               Б.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