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d39" w14:textId="206c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Үрпек ауылдық округі әкімінің 2015 жылғы 22 маусымдағы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ауданының мемлекеттік бас ветеринариялық-санитариялық инспекторының 2015 жылғы 19 маусымдағы № 01-037 ұсынысы негізінде Амангелді ауданы Үрпек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 Үрпек ауылдық округінің аумағында жұқпалы ауруларының ошақтарында ветеринариялық іс-шаралар кешенін жүргізілуіне байланысты, шектеу іс-шаралары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Амангелді ауданы Үрпек ауылдық округі әкімінің 2015 жылғы 22 мамырдағы № 1 "Шектеу іс-шараларын белгілеу туралы" (Нормативтік құқықтық актілерді мемлекеттік тіркеу тізілімінде № 5628 болып тіркелген, 2015 жылғы 12 маусымда "Аманкелді арайы"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 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Ғ. Жақыбаев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Қостанай облысы Амангелді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инспекция"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Каканов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