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0b09" w14:textId="8680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"18 жасқа дейінгі балаларға арналған ай сайынғы мемлекеттік жәрдемақылар тағайындағанда нормативтік карточкада келтірілген орташа түсімді (өиімділікті), сондай-ақ жеке қосалқы шаруашылықтан түскен табысты есептеу үшін статистика органдары ұсынатын бағаларды түзету туралы" Ұзынкөл ауданы әкімдігінің 2009 жылғы 16 наурыздағы № 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18 желтоқсандағы № 241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"18 жасқа дейінгі балаларға арналған ай сайынғы мемлекеттік жәрдемақылар тағайындағанда нормативтік карточкада келтірілген орташа түсімді (өиімділікті), сондай-ақ жеке қосалқы шаруашылықтан түскен табысты есептеу үшін статистика органдары ұсынатын бағаларды түзету туралы" (Нормативтік құқықтық мемлекеттік тіркеу тізілімінде № 9-19-95 тіркелді, "Нұрлы жол" аудандық газетінде 2009 жылдың 16 сәуірде жарияланған) Ұзынкөл ауданы әкімдігінің 2009 жылғы 16 наурыздағы № 59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