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5875" w14:textId="c975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Евгеньевка селолық округі әкімінің 2015 жылғы 20 ақпандағы "Шектеу іс-шараларын белгілеу туралы" № 1-09/03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Евгеньевка селолық округі әкімінің 2015 жылғы 3 қарашадағы № 1-09/05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министрлігінің ветеринариялық бақылау және қадағалау Комитетінің Ақсу қалалық аумақтық инспекциясы басшысының 2015 жылғы 30 қазандағы № 2-19/728 ұсынымы негізінде, "Сергей" шаруа қожалығында ірі қара малдан бруцеллез ауруы бойынша шектеу іс-шараларын алып тастауға байланысты, ШЕШІМ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Ақсу қаласы Евгеньевка селолық округінің "Сергей" шаруа қожалығы аумағында мал шаруашылығы саласы бойынша шектеу іс-шаралары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Ақсу қаласы Евгеньевка селолық округі әкімінің 2015 жылғы 20 ақпандағы "Шектеу іс-шараларын белгілеу туралы" № 1-09/03 (Нормативтік құқықтық актілердің мемлекеттік тіркеу тізілімінде № 4316 болып тіркелген, 2015 жылғы 27 ақпанда № 8 "Ақсу жолы" және № 8 "Новый путь"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Евгеньевка селолық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