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7de8" w14:textId="32e7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аумағында Қазақстан Республикасы Президенттігіне үміткерлердің үгіттік баспа материалдарын орналастыру үшін орындарды белгілеу және сайлаушылармен кездесулер өткізу үшін үй-жайларды ұсыну туралы" Тайынша ауданы әкімдігінің 2015 жылғы 27 ақпандағы № 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23 маусымдағы № 296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 аумағында Қазақстан Республикасы Президенттігіне үміткерлердің үгіттік баспа материалдарын орналастыру үшін орындарды белгілеу және сайлаушылармен кездесулер өткізу үшін үй-жайларды ұсыну туралы" Тайынша ауданы әкімдігінің 2015 жылғы 27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2015 жылғы 04 наурыздағы № 3136 Мемлекеттік тізілімінде тіркелген, 2015 жылғы 13 наурыздағы "Тайынша таңы" және 2015 жылғы 13 наурыздағы "Тайыншинские вести"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