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f92f" w14:textId="00ff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"Ауданның коммуналдық мүлікті мүліктік жалдауға (жалға алуға) беру кезінде жалдау ақысының мөлшерлемесін есептеу тәртібін белгілеу туралы" 2014 жылғы 08 шілдедегі № 188 аудан әкімдігі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2015 жылғы 4 ақпандағы № 56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Уәлиханов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"Ауданның коммуналдық мүлікті мүліктік жалдауға (жалға алуға) беру кезінде жалдау ақысының мөлшерлемесін есептеу тәртібін белгілеу туралы" (нормативтік құқықтық актілердің мемлекеттік тіркеу тізілімінде 2014 жылғы 11 тамызда N 2904 болып тіркелген, 2014 жылғы 18 тамыздағы № 38 "Нұрлы ел", "Кызылту" аудандық газеттерінде жарияланған) аудан әкімдігінің 2014 жылғы 08 шілдедегі № 188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Б.Хасенеев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