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46b5" w14:textId="cdd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20 қарашадағы № 46/255-V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21-1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5 наурыздағы № 27/141-V "Семей қаласы мәслихатының 2010 жылғы 21 сәуірдегі № 27/189-ІV "Тұрғын үй көмегін көрсету жөніндегі Қағиданы бекіту туралы" шешіміне өзгерістер енгізу туралы" (нормативтік құқықтық актілердің мемлекеттік тізілімінде 2014 жылғы 31 наурызда № 3214 тіркелген, 2014 жылғы 11 сәуірдегі "Семей таңы" және "Вести Семей" газеттерінің № 28 санында, 2014 жылғы 21 сәуірдегі 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