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f4e7" w14:textId="d34f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әкімдігінің қаулыларының күші жойылды деп есептеу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2016 жылғы 26 ақпандағы № 42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жылдағы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Астрахан ауданы әкімдігінің мына қаулыларының күші жойылды деп есептелсін: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ауданы әкімдігінің 2014 жылғы 28 наурыздағы № 98 Астрахан ауданы әкімдігінің "Астрахан ауданында сырттан сауда жасауға келетіндер үшін орындарды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(Ақмола облысы Әділет департаментінде 2014 жылғы 30 сәурде № 4145 тіркелген, аудандық "Маяк" газетінде 2014 жылғы 23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ауданы әкімдігінің 2015 жылғы 3 наурыздағы № 52 "Астрахан ауданы әкімдігінің 2014 жылғы 28 наурыздағы № 98 "Астрахан ауданы әкімдігінің "Астрахан ауданына сырттан сауда жасауға келетіндер үшін орындарды анықтау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(Ақмола облысы Әділет департаментінде 2015 жылғы 2 сәурде № 4723 тіркелген, аудандық "Маяк"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қойған күнен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