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e961" w14:textId="92be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мәслихаттың 2015 жылғы 31 наурыздағы № 5С34-6 "Егіндікөл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2016 жылғы 18 мамырдағы № 6С4-12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Егіндікөл аудандық мәслихатының 2015 жылғы 31 наурыздағы № 5С34-6 "Егіндікөл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20 сәуірде № 4761 болып тіркелген, "Егіндікөл" аудандық газетінде 2015 жылғы 4 мамырда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