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7af" w14:textId="f101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2014 жылғы 4 сәуірдегі № С-26/4 "Шортанды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8 маусымдағы № С-4/3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2014 жылғы 4 сәуірдегі № С-26/4 "Шортанды ауданандық мәслихатының Регламентін бекіту туралы" (Нормативтік құқықтық актілердің мемлекеттік тізілімінде 2014 жылдың 24 мамында № 4149 тіркелген 2014 жылдың 24 мамырында аудандық "Вести" газетінде және 2014 жылдың 24 мамырынданда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А.Қожамсейітов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