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8e64" w14:textId="34e8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2015 жылғы 16 қазандағы № 5С-46/1 шешімі өз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15 қаңтардағы № 5С-51/2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«Бурабай аудандық мәслихат аппаратының «Б» корпусы мемлекеттік әкімшілік қызметшілерінің қызметін жыл сайынғы бағалаудың әдістемесін бекіту туралы» 2015 жылғы 16 қазандағы Бурабай аудандық мәслихаттың № 5С-46/1 (Нормативтік құқықтық актілерді мемлекеттік тіркеу тізілімінде № 5050 болып тіркелген, 2015 жылғы 17 қарашада аудандық «Бурабай» газетінде, 2015 жылғы 17 қарашада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LІ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М.Қаржаспаев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