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6470" w14:textId="99764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туризм және сыртқы байланыстар басқармасы" мемлекеттік мекемесінің атауын өзгерту туралы</w:t>
      </w:r>
    </w:p>
    <w:p>
      <w:pPr>
        <w:spacing w:after="0"/>
        <w:ind w:left="0"/>
        <w:jc w:val="both"/>
      </w:pPr>
      <w:r>
        <w:rPr>
          <w:rFonts w:ascii="Times New Roman"/>
          <w:b w:val="false"/>
          <w:i w:val="false"/>
          <w:color w:val="000000"/>
          <w:sz w:val="28"/>
        </w:rPr>
        <w:t>Ақтөбе облысының әкімдігінің 2016 жылғы 22 сәуірдегі № 162 қаулысы</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17-бабына</w:t>
      </w:r>
      <w:r>
        <w:rPr>
          <w:rFonts w:ascii="Times New Roman"/>
          <w:b w:val="false"/>
          <w:i w:val="false"/>
          <w:color w:val="000000"/>
          <w:sz w:val="28"/>
        </w:rPr>
        <w:t xml:space="preserve">, Қазақстан Республикасы Призедентінің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"Ақтөбе облысының туризм және сыртқы байланыстар басқармасы" мемлекеттік мекемесінің атауы "Ақтөбе облысының сыртқы байланыстар және туризм басқармасы" мемлекеттік мекемесі болып өзгертілсін.</w:t>
      </w:r>
      <w:r>
        <w:br/>
      </w:r>
      <w:r>
        <w:rPr>
          <w:rFonts w:ascii="Times New Roman"/>
          <w:b w:val="false"/>
          <w:i w:val="false"/>
          <w:color w:val="000000"/>
          <w:sz w:val="28"/>
        </w:rPr>
        <w:t>
      </w:t>
      </w:r>
      <w:r>
        <w:rPr>
          <w:rFonts w:ascii="Times New Roman"/>
          <w:b w:val="false"/>
          <w:i w:val="false"/>
          <w:color w:val="000000"/>
          <w:sz w:val="28"/>
        </w:rPr>
        <w:t>2. Қоса беріліп отырған "Ақтөбе облысының сыртқы байланыстар және туризм басқармасы" мемлекеттік мекемесінің Ережесі бекітілсін.</w:t>
      </w:r>
      <w:r>
        <w:br/>
      </w:r>
      <w:r>
        <w:rPr>
          <w:rFonts w:ascii="Times New Roman"/>
          <w:b w:val="false"/>
          <w:i w:val="false"/>
          <w:color w:val="000000"/>
          <w:sz w:val="28"/>
        </w:rPr>
        <w:t>
      </w:t>
      </w:r>
      <w:r>
        <w:rPr>
          <w:rFonts w:ascii="Times New Roman"/>
          <w:b w:val="false"/>
          <w:i w:val="false"/>
          <w:color w:val="000000"/>
          <w:sz w:val="28"/>
        </w:rPr>
        <w:t xml:space="preserve">3. Ақтөбе облысы әкімдігінің 2015 жылғы 9 қарашадағы № 415 "Ақтөбе облысының туризм және сыртқы байланыстар басқармасы" мемлекеттік мекемесін құру туралы (нормативтік құқықтық актілерді мемлекеттік тіркеу Тізілімінде № 4628 болып тіркелген, "Ақтөбе" және "Актюбинский вестник" газеттерінде 2015 жылғы 10 желтоқсанда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4. "Ақтөбе облысының сыртқы байланыстар және туризм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 </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Ақтөбе облысы әкімінің орынбасары Ғ.Н. Есқалиевке жүктелсін.</w:t>
      </w:r>
      <w:r>
        <w:br/>
      </w:r>
      <w:r>
        <w:rPr>
          <w:rFonts w:ascii="Times New Roman"/>
          <w:b w:val="false"/>
          <w:i w:val="false"/>
          <w:color w:val="000000"/>
          <w:sz w:val="28"/>
        </w:rPr>
        <w:t>
      </w:t>
      </w:r>
      <w:r>
        <w:rPr>
          <w:rFonts w:ascii="Times New Roman"/>
          <w:b w:val="false"/>
          <w:i w:val="false"/>
          <w:color w:val="000000"/>
          <w:sz w:val="28"/>
        </w:rPr>
        <w:t>6.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2016 жылғы 22 сәуірдегі</w:t>
            </w:r>
            <w:r>
              <w:br/>
            </w:r>
            <w:r>
              <w:rPr>
                <w:rFonts w:ascii="Times New Roman"/>
                <w:b w:val="false"/>
                <w:i w:val="false"/>
                <w:color w:val="000000"/>
                <w:sz w:val="20"/>
              </w:rPr>
              <w:t xml:space="preserve"> № 162 қаулысымен </w:t>
            </w:r>
            <w:r>
              <w:br/>
            </w:r>
            <w:r>
              <w:rPr>
                <w:rFonts w:ascii="Times New Roman"/>
                <w:b w:val="false"/>
                <w:i w:val="false"/>
                <w:color w:val="000000"/>
                <w:sz w:val="20"/>
              </w:rPr>
              <w:t xml:space="preserve">БЕКІТІЛДІ </w:t>
            </w:r>
          </w:p>
        </w:tc>
      </w:tr>
    </w:tbl>
    <w:bookmarkStart w:name="z13" w:id="0"/>
    <w:p>
      <w:pPr>
        <w:spacing w:after="0"/>
        <w:ind w:left="0"/>
        <w:jc w:val="left"/>
      </w:pPr>
      <w:r>
        <w:rPr>
          <w:rFonts w:ascii="Times New Roman"/>
          <w:b/>
          <w:i w:val="false"/>
          <w:color w:val="000000"/>
        </w:rPr>
        <w:t xml:space="preserve"> "Ақтөбе облысының сыртқы байланыстар және туризм басқармасы" мемлекеттік мекемесі туралы Ереже</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"Ақтөбе облысының сыртқы байланыстар және туризм басқармасы" мемлекеттік мекемесі туралы Ереже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"Ақтөбе облысының сыртқы байланыстар және туризм басқармасы" мемлекеттік мекемесінің мәртебесі мен өкілеттіктерін айқындайды. </w:t>
      </w:r>
      <w:r>
        <w:br/>
      </w:r>
      <w:r>
        <w:rPr>
          <w:rFonts w:ascii="Times New Roman"/>
          <w:b w:val="false"/>
          <w:i w:val="false"/>
          <w:color w:val="000000"/>
          <w:sz w:val="28"/>
        </w:rPr>
        <w:t>
      </w:t>
      </w:r>
      <w:r>
        <w:rPr>
          <w:rFonts w:ascii="Times New Roman"/>
          <w:b w:val="false"/>
          <w:i w:val="false"/>
          <w:color w:val="000000"/>
          <w:sz w:val="28"/>
        </w:rPr>
        <w:t xml:space="preserve">2. "Ақтөбе облысының сыртқы байланыстар және туризм басқармасы" мемлекеттік мекемесінің филиалдары және өкілдіктері жоқ. </w:t>
      </w:r>
      <w:r>
        <w:br/>
      </w:r>
      <w:r>
        <w:rPr>
          <w:rFonts w:ascii="Times New Roman"/>
          <w:b w:val="false"/>
          <w:i w:val="false"/>
          <w:color w:val="000000"/>
          <w:sz w:val="28"/>
        </w:rPr>
        <w:t>
      </w:t>
      </w:r>
      <w:r>
        <w:rPr>
          <w:rFonts w:ascii="Times New Roman"/>
          <w:b w:val="false"/>
          <w:i w:val="false"/>
          <w:color w:val="000000"/>
          <w:sz w:val="28"/>
        </w:rPr>
        <w:t xml:space="preserve">3. "Ақтөбе облысының сыртқы байланыстар және туризм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"Ақтөбе облысының сыртқы байланыстар және туризм басқармасы"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"Ақтөбе облысының Қазынашылық департаменті" мемлекеттік мекемесі органдарында шоттары бар.</w:t>
      </w:r>
      <w:r>
        <w:br/>
      </w:r>
      <w:r>
        <w:rPr>
          <w:rFonts w:ascii="Times New Roman"/>
          <w:b w:val="false"/>
          <w:i w:val="false"/>
          <w:color w:val="000000"/>
          <w:sz w:val="28"/>
        </w:rPr>
        <w:t>
      </w:t>
      </w:r>
      <w:r>
        <w:rPr>
          <w:rFonts w:ascii="Times New Roman"/>
          <w:b w:val="false"/>
          <w:i w:val="false"/>
          <w:color w:val="000000"/>
          <w:sz w:val="28"/>
        </w:rPr>
        <w:t>5. "Ақтөбе облысының сыртқы байланыстар және туризм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"Ақтөбе облысының сыртқы байланыстар және туризм басқармасы" мемлекеттік мекемесі егер заңнамаға сәйкес уәкілеттік берілген болса, мемлекеттің атынан азаматтық-құқықтық қатынастарға тарапы болуға құқығы бар.</w:t>
      </w:r>
      <w:r>
        <w:br/>
      </w:r>
      <w:r>
        <w:rPr>
          <w:rFonts w:ascii="Times New Roman"/>
          <w:b w:val="false"/>
          <w:i w:val="false"/>
          <w:color w:val="000000"/>
          <w:sz w:val="28"/>
        </w:rPr>
        <w:t>
      </w:t>
      </w:r>
      <w:r>
        <w:rPr>
          <w:rFonts w:ascii="Times New Roman"/>
          <w:b w:val="false"/>
          <w:i w:val="false"/>
          <w:color w:val="000000"/>
          <w:sz w:val="28"/>
        </w:rPr>
        <w:t>7. "Ақтөбе облысының сыртқы байланыстар және туризм басқармасы" мемлекеттік мекемесі өз құзыретінің мәселелері бойынша заңнамада белгіленген тәртіппен "Ақтөбе облысының сыртқы байланыстар және туризм басқармасы"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8. "Ақтөбе облысының сыртқы байланыстар және туризм басқармасы" мемлекеттік мекемесі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030010 Ақтөбе облысы, Ақтөбе қаласы, Әбілқайыр хан даңғылы, 40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"Ақтөбе облысының сыртқы байланыстар және туризм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"Ақтөбе облысының сыртқы байланыстар және туризм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"Ақтөбе облысының сыртқы байланыстар және туризм басқармасы" мемлекеттік мекемесі қызметін кар жыландыру жергілікті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"Ақтөбе облысының сыртқы байланыстар және туризм басқармасы" мемлекеттік мекемесіне кәсіпкерлік субъектілерімен "Ақтөбе облысының индустриялық-инновациялық даму басқармасы" мемлекеттік мекемесі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xml:space="preserve">
      Егер "Ақтөбе облысының сыртқы байланыстар және туризм басқармасы"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 </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"Ақтөбе облысының сыртқы байланыстар және туризм басқармасы" мемлекеттік мекемесі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"Ақтөбе облысының сыртқы байланыстар және туризм басқармасы" мемлекеттік мекемесі миссиясы облыстың туристтық және сыртқы байланыстар саласындағы мемлекеттік саясатты жүргізуге жәрдем көрсету және өндіру. </w:t>
      </w:r>
      <w:r>
        <w:br/>
      </w:r>
      <w:r>
        <w:rPr>
          <w:rFonts w:ascii="Times New Roman"/>
          <w:b w:val="false"/>
          <w:i w:val="false"/>
          <w:color w:val="000000"/>
          <w:sz w:val="28"/>
        </w:rPr>
        <w:t>
      </w:t>
      </w:r>
      <w:r>
        <w:rPr>
          <w:rFonts w:ascii="Times New Roman"/>
          <w:b w:val="false"/>
          <w:i w:val="false"/>
          <w:color w:val="000000"/>
          <w:sz w:val="28"/>
        </w:rPr>
        <w:t xml:space="preserve">15. Міндеттері: </w:t>
      </w:r>
      <w:r>
        <w:br/>
      </w:r>
      <w:r>
        <w:rPr>
          <w:rFonts w:ascii="Times New Roman"/>
          <w:b w:val="false"/>
          <w:i w:val="false"/>
          <w:color w:val="000000"/>
          <w:sz w:val="28"/>
        </w:rPr>
        <w:t>
      </w:t>
      </w:r>
      <w:r>
        <w:rPr>
          <w:rFonts w:ascii="Times New Roman"/>
          <w:b w:val="false"/>
          <w:i w:val="false"/>
          <w:color w:val="000000"/>
          <w:sz w:val="28"/>
        </w:rPr>
        <w:t xml:space="preserve">1) Ақтөбе облысының сыртқы байланыстар және туристік саласындағы мемлекеттік саясаттың негізгі бағыттарын жүзеге асыруға қатысады, стратегиялық мақсаттары мен басымдықтарын қалыптастырады; </w:t>
      </w:r>
      <w:r>
        <w:br/>
      </w:r>
      <w:r>
        <w:rPr>
          <w:rFonts w:ascii="Times New Roman"/>
          <w:b w:val="false"/>
          <w:i w:val="false"/>
          <w:color w:val="000000"/>
          <w:sz w:val="28"/>
        </w:rPr>
        <w:t>
      </w:t>
      </w:r>
      <w:r>
        <w:rPr>
          <w:rFonts w:ascii="Times New Roman"/>
          <w:b w:val="false"/>
          <w:i w:val="false"/>
          <w:color w:val="000000"/>
          <w:sz w:val="28"/>
        </w:rPr>
        <w:t>2) республиканың облыстарымен, Тәуелсіз Мемлекеттер Достастығының елдерімен және алыс шетелдермен аймақтың аймақаралық, интеграциялық өзара тиімді байланыстарын дамытады және нығайтады, шекаралық ынтымақтастықты жандандырады, облыстың экспорттық-импорттық әлуетін тиімді пайдалануға, аймақтық тауарөндірушілердің өнімдерін шетке шығару географиясын және өткізу нарығын кеңейтуге ықпал етеді;</w:t>
      </w:r>
      <w:r>
        <w:br/>
      </w:r>
      <w:r>
        <w:rPr>
          <w:rFonts w:ascii="Times New Roman"/>
          <w:b w:val="false"/>
          <w:i w:val="false"/>
          <w:color w:val="000000"/>
          <w:sz w:val="28"/>
        </w:rPr>
        <w:t>
      </w:t>
      </w:r>
      <w:r>
        <w:rPr>
          <w:rFonts w:ascii="Times New Roman"/>
          <w:b w:val="false"/>
          <w:i w:val="false"/>
          <w:color w:val="000000"/>
          <w:sz w:val="28"/>
        </w:rPr>
        <w:t>3) облыс басшылығының ресми қабылдауларын, шетел делегацияларымен кездесулерін ұйымдастыруға көмектеседі;</w:t>
      </w:r>
      <w:r>
        <w:br/>
      </w:r>
      <w:r>
        <w:rPr>
          <w:rFonts w:ascii="Times New Roman"/>
          <w:b w:val="false"/>
          <w:i w:val="false"/>
          <w:color w:val="000000"/>
          <w:sz w:val="28"/>
        </w:rPr>
        <w:t>
      </w:t>
      </w:r>
      <w:r>
        <w:rPr>
          <w:rFonts w:ascii="Times New Roman"/>
          <w:b w:val="false"/>
          <w:i w:val="false"/>
          <w:color w:val="000000"/>
          <w:sz w:val="28"/>
        </w:rPr>
        <w:t xml:space="preserve">4) азаматтардың туристік қызмет саласында демалу, еркін жүріп-тұру құқықтарын қамтамасыз етеді; </w:t>
      </w:r>
      <w:r>
        <w:br/>
      </w:r>
      <w:r>
        <w:rPr>
          <w:rFonts w:ascii="Times New Roman"/>
          <w:b w:val="false"/>
          <w:i w:val="false"/>
          <w:color w:val="000000"/>
          <w:sz w:val="28"/>
        </w:rPr>
        <w:t>
      </w:t>
      </w:r>
      <w:r>
        <w:rPr>
          <w:rFonts w:ascii="Times New Roman"/>
          <w:b w:val="false"/>
          <w:i w:val="false"/>
          <w:color w:val="000000"/>
          <w:sz w:val="28"/>
        </w:rPr>
        <w:t xml:space="preserve">5) туристерге тәрбие, бiлiм беруге және оларды сауықтыруға бағытталған қызмет үшін жағдайлар жасайды; </w:t>
      </w:r>
      <w:r>
        <w:br/>
      </w:r>
      <w:r>
        <w:rPr>
          <w:rFonts w:ascii="Times New Roman"/>
          <w:b w:val="false"/>
          <w:i w:val="false"/>
          <w:color w:val="000000"/>
          <w:sz w:val="28"/>
        </w:rPr>
        <w:t>
      </w:t>
      </w:r>
      <w:r>
        <w:rPr>
          <w:rFonts w:ascii="Times New Roman"/>
          <w:b w:val="false"/>
          <w:i w:val="false"/>
          <w:color w:val="000000"/>
          <w:sz w:val="28"/>
        </w:rPr>
        <w:t xml:space="preserve">6) саяхат жасау кезiнде азаматтардың қажеттер қамтамасыз ететін туристік индустрияны дамытады; </w:t>
      </w:r>
      <w:r>
        <w:br/>
      </w:r>
      <w:r>
        <w:rPr>
          <w:rFonts w:ascii="Times New Roman"/>
          <w:b w:val="false"/>
          <w:i w:val="false"/>
          <w:color w:val="000000"/>
          <w:sz w:val="28"/>
        </w:rPr>
        <w:t>
      </w:t>
      </w:r>
      <w:r>
        <w:rPr>
          <w:rFonts w:ascii="Times New Roman"/>
          <w:b w:val="false"/>
          <w:i w:val="false"/>
          <w:color w:val="000000"/>
          <w:sz w:val="28"/>
        </w:rPr>
        <w:t xml:space="preserve">7) туристік индустрияны дамыту есебінен жаңа жұмыс орындарын құру, мемлекеттің және Қазақстан Республикасы азаматтарының табыстарын молайтады; </w:t>
      </w:r>
      <w:r>
        <w:br/>
      </w:r>
      <w:r>
        <w:rPr>
          <w:rFonts w:ascii="Times New Roman"/>
          <w:b w:val="false"/>
          <w:i w:val="false"/>
          <w:color w:val="000000"/>
          <w:sz w:val="28"/>
        </w:rPr>
        <w:t>
      </w:t>
      </w:r>
      <w:r>
        <w:rPr>
          <w:rFonts w:ascii="Times New Roman"/>
          <w:b w:val="false"/>
          <w:i w:val="false"/>
          <w:color w:val="000000"/>
          <w:sz w:val="28"/>
        </w:rPr>
        <w:t>8) халықаралық туристік байланыстарды дамытады.</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Ақтөбе облысының аумағында туристік қызмет саласындағы мемлекеттік саясатты іске асырады және үйлестіруді жүзеге асырады;</w:t>
      </w:r>
      <w:r>
        <w:br/>
      </w:r>
      <w:r>
        <w:rPr>
          <w:rFonts w:ascii="Times New Roman"/>
          <w:b w:val="false"/>
          <w:i w:val="false"/>
          <w:color w:val="000000"/>
          <w:sz w:val="28"/>
        </w:rPr>
        <w:t>
      </w:t>
      </w:r>
      <w:r>
        <w:rPr>
          <w:rFonts w:ascii="Times New Roman"/>
          <w:b w:val="false"/>
          <w:i w:val="false"/>
          <w:color w:val="000000"/>
          <w:sz w:val="28"/>
        </w:rPr>
        <w:t xml:space="preserve">2) туристік қызметтер көрсету нарығына талдау жасайды және Ақтөбе облысының аумағында туризмнің дамуы туралы қажетті мәліметтерді уәкілетті органға табыс етеді; </w:t>
      </w:r>
      <w:r>
        <w:br/>
      </w:r>
      <w:r>
        <w:rPr>
          <w:rFonts w:ascii="Times New Roman"/>
          <w:b w:val="false"/>
          <w:i w:val="false"/>
          <w:color w:val="000000"/>
          <w:sz w:val="28"/>
        </w:rPr>
        <w:t>
      </w:t>
      </w:r>
      <w:r>
        <w:rPr>
          <w:rFonts w:ascii="Times New Roman"/>
          <w:b w:val="false"/>
          <w:i w:val="false"/>
          <w:color w:val="000000"/>
          <w:sz w:val="28"/>
        </w:rPr>
        <w:t>3) облыстық туристік ресурстарды қорғау жөніндегі шараларды әзірлейді және енгізеді;</w:t>
      </w:r>
      <w:r>
        <w:br/>
      </w:r>
      <w:r>
        <w:rPr>
          <w:rFonts w:ascii="Times New Roman"/>
          <w:b w:val="false"/>
          <w:i w:val="false"/>
          <w:color w:val="000000"/>
          <w:sz w:val="28"/>
        </w:rPr>
        <w:t>
      </w:t>
      </w:r>
      <w:r>
        <w:rPr>
          <w:rFonts w:ascii="Times New Roman"/>
          <w:b w:val="false"/>
          <w:i w:val="false"/>
          <w:color w:val="000000"/>
          <w:sz w:val="28"/>
        </w:rPr>
        <w:t xml:space="preserve">4) Ақтөбе облысының аумағында туристік индустрия объектілерін жоспарлау және салу жөніндегі қызметті үйлестіреді; </w:t>
      </w:r>
      <w:r>
        <w:br/>
      </w:r>
      <w:r>
        <w:rPr>
          <w:rFonts w:ascii="Times New Roman"/>
          <w:b w:val="false"/>
          <w:i w:val="false"/>
          <w:color w:val="000000"/>
          <w:sz w:val="28"/>
        </w:rPr>
        <w:t>
      </w:t>
      </w:r>
      <w:r>
        <w:rPr>
          <w:rFonts w:ascii="Times New Roman"/>
          <w:b w:val="false"/>
          <w:i w:val="false"/>
          <w:color w:val="000000"/>
          <w:sz w:val="28"/>
        </w:rPr>
        <w:t xml:space="preserve">5) балалар мен жастар лагерьлерінің, туристер бірлестіктерінің қызметіне және өз бетінше туризмді дамытуға жәрдем көрсетеді; </w:t>
      </w:r>
      <w:r>
        <w:br/>
      </w:r>
      <w:r>
        <w:rPr>
          <w:rFonts w:ascii="Times New Roman"/>
          <w:b w:val="false"/>
          <w:i w:val="false"/>
          <w:color w:val="000000"/>
          <w:sz w:val="28"/>
        </w:rPr>
        <w:t>
      </w:t>
      </w:r>
      <w:r>
        <w:rPr>
          <w:rFonts w:ascii="Times New Roman"/>
          <w:b w:val="false"/>
          <w:i w:val="false"/>
          <w:color w:val="000000"/>
          <w:sz w:val="28"/>
        </w:rPr>
        <w:t>6) туристік қызмет субъектілеріне туристік қызметті ұйымдастыруға байланысты мәселелерде әдістемелік және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7) халықты жұмыспен қамтуды ұлғайту шарасы ретінде туристік қызмет саласындағы кәсіпкерлікті дамытады және қолдайды;</w:t>
      </w:r>
      <w:r>
        <w:br/>
      </w:r>
      <w:r>
        <w:rPr>
          <w:rFonts w:ascii="Times New Roman"/>
          <w:b w:val="false"/>
          <w:i w:val="false"/>
          <w:color w:val="000000"/>
          <w:sz w:val="28"/>
        </w:rPr>
        <w:t>
      </w:t>
      </w:r>
      <w:r>
        <w:rPr>
          <w:rFonts w:ascii="Times New Roman"/>
          <w:b w:val="false"/>
          <w:i w:val="false"/>
          <w:color w:val="000000"/>
          <w:sz w:val="28"/>
        </w:rPr>
        <w:t xml:space="preserve">8) туристік ақпаратты, оның ішінде туристік әлеует, туризм объектілері мен туристік қызметті жүзеге асыратын тұлғалар туралы ақпаратты беруге арналған мемлекеттік қызметтерді көрсетеді; </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Республикасының лицензиялау туралы заңнамасына сәйкес туроператорлық қызметті лицензиялауды жүзеге асырады; </w:t>
      </w:r>
      <w:r>
        <w:br/>
      </w:r>
      <w:r>
        <w:rPr>
          <w:rFonts w:ascii="Times New Roman"/>
          <w:b w:val="false"/>
          <w:i w:val="false"/>
          <w:color w:val="000000"/>
          <w:sz w:val="28"/>
        </w:rPr>
        <w:t>
      </w:t>
      </w:r>
      <w:r>
        <w:rPr>
          <w:rFonts w:ascii="Times New Roman"/>
          <w:b w:val="false"/>
          <w:i w:val="false"/>
          <w:color w:val="000000"/>
          <w:sz w:val="28"/>
        </w:rPr>
        <w:t>10) гидті (аудармашы гидті) кәсіптік даярлауды ұйымдастырады;</w:t>
      </w:r>
      <w:r>
        <w:br/>
      </w:r>
      <w:r>
        <w:rPr>
          <w:rFonts w:ascii="Times New Roman"/>
          <w:b w:val="false"/>
          <w:i w:val="false"/>
          <w:color w:val="000000"/>
          <w:sz w:val="28"/>
        </w:rPr>
        <w:t>
      </w:t>
      </w:r>
      <w:r>
        <w:rPr>
          <w:rFonts w:ascii="Times New Roman"/>
          <w:b w:val="false"/>
          <w:i w:val="false"/>
          <w:color w:val="000000"/>
          <w:sz w:val="28"/>
        </w:rPr>
        <w:t xml:space="preserve">11) уәкілетті органмен келісу бойынша туристік саланы дамыту жөніндегі іс-шаралар жоспарын бекітеді; </w:t>
      </w:r>
      <w:r>
        <w:br/>
      </w:r>
      <w:r>
        <w:rPr>
          <w:rFonts w:ascii="Times New Roman"/>
          <w:b w:val="false"/>
          <w:i w:val="false"/>
          <w:color w:val="000000"/>
          <w:sz w:val="28"/>
        </w:rPr>
        <w:t>
      </w:t>
      </w:r>
      <w:r>
        <w:rPr>
          <w:rFonts w:ascii="Times New Roman"/>
          <w:b w:val="false"/>
          <w:i w:val="false"/>
          <w:color w:val="000000"/>
          <w:sz w:val="28"/>
        </w:rPr>
        <w:t>12) туристік маршруттар мен соқпақтардың мемлекеттік тізілімін жүргізеді;</w:t>
      </w:r>
      <w:r>
        <w:br/>
      </w:r>
      <w:r>
        <w:rPr>
          <w:rFonts w:ascii="Times New Roman"/>
          <w:b w:val="false"/>
          <w:i w:val="false"/>
          <w:color w:val="000000"/>
          <w:sz w:val="28"/>
        </w:rPr>
        <w:t>
      </w:t>
      </w:r>
      <w:r>
        <w:rPr>
          <w:rFonts w:ascii="Times New Roman"/>
          <w:b w:val="false"/>
          <w:i w:val="false"/>
          <w:color w:val="000000"/>
          <w:sz w:val="28"/>
        </w:rPr>
        <w:t xml:space="preserve">13) туризмді дамытудың өңірлік бағдарламаларын орындауға бағытталған іс-шараларды іске асыруды жүзеге асырады; </w:t>
      </w:r>
      <w:r>
        <w:br/>
      </w:r>
      <w:r>
        <w:rPr>
          <w:rFonts w:ascii="Times New Roman"/>
          <w:b w:val="false"/>
          <w:i w:val="false"/>
          <w:color w:val="000000"/>
          <w:sz w:val="28"/>
        </w:rPr>
        <w:t>
      </w:t>
      </w:r>
      <w:r>
        <w:rPr>
          <w:rFonts w:ascii="Times New Roman"/>
          <w:b w:val="false"/>
          <w:i w:val="false"/>
          <w:color w:val="000000"/>
          <w:sz w:val="28"/>
        </w:rPr>
        <w:t>14) тоқсан сайын өкілетті органға туристік қызметті жүзеге асыратын тұлғалардың мемлекеттік тіркеліміне енгізу үшін қажетті ақпараттар қалыптастырады және ұсынады;</w:t>
      </w:r>
      <w:r>
        <w:br/>
      </w:r>
      <w:r>
        <w:rPr>
          <w:rFonts w:ascii="Times New Roman"/>
          <w:b w:val="false"/>
          <w:i w:val="false"/>
          <w:color w:val="000000"/>
          <w:sz w:val="28"/>
        </w:rPr>
        <w:t>
      </w:t>
      </w:r>
      <w:r>
        <w:rPr>
          <w:rFonts w:ascii="Times New Roman"/>
          <w:b w:val="false"/>
          <w:i w:val="false"/>
          <w:color w:val="000000"/>
          <w:sz w:val="28"/>
        </w:rPr>
        <w:t>15) туристтық және сыртқы байланыстар мәселелерін бұқаралы ақпарат құралдарында және интернет-ресурстарда басылуын ұйымдастырады;</w:t>
      </w:r>
      <w:r>
        <w:br/>
      </w:r>
      <w:r>
        <w:rPr>
          <w:rFonts w:ascii="Times New Roman"/>
          <w:b w:val="false"/>
          <w:i w:val="false"/>
          <w:color w:val="000000"/>
          <w:sz w:val="28"/>
        </w:rPr>
        <w:t>
      </w:t>
      </w:r>
      <w:r>
        <w:rPr>
          <w:rFonts w:ascii="Times New Roman"/>
          <w:b w:val="false"/>
          <w:i w:val="false"/>
          <w:color w:val="000000"/>
          <w:sz w:val="28"/>
        </w:rPr>
        <w:t xml:space="preserve">16) сыртқы байланыстар, туристік сала мәселелері бойынша форумдар, көрмелер, тұсаукесерлер, кеңестер және семинарлар, "дөңгелек үстелдер" ұйымдастырады және қатысады, сонымен қатар олардың облыста, Қазақстан Республикасында және шетелдерде өткізілуі бойынша ұсыныстар енгізеді; </w:t>
      </w:r>
      <w:r>
        <w:br/>
      </w:r>
      <w:r>
        <w:rPr>
          <w:rFonts w:ascii="Times New Roman"/>
          <w:b w:val="false"/>
          <w:i w:val="false"/>
          <w:color w:val="000000"/>
          <w:sz w:val="28"/>
        </w:rPr>
        <w:t>
      </w:t>
      </w:r>
      <w:r>
        <w:rPr>
          <w:rFonts w:ascii="Times New Roman"/>
          <w:b w:val="false"/>
          <w:i w:val="false"/>
          <w:color w:val="000000"/>
          <w:sz w:val="28"/>
        </w:rPr>
        <w:t>17) облыстың аймақаралық және интеграциялық байланысын, сондай-ақ экспорттық-импорттық әлеуетін дамытады;</w:t>
      </w:r>
      <w:r>
        <w:br/>
      </w:r>
      <w:r>
        <w:rPr>
          <w:rFonts w:ascii="Times New Roman"/>
          <w:b w:val="false"/>
          <w:i w:val="false"/>
          <w:color w:val="000000"/>
          <w:sz w:val="28"/>
        </w:rPr>
        <w:t>
      </w:t>
      </w:r>
      <w:r>
        <w:rPr>
          <w:rFonts w:ascii="Times New Roman"/>
          <w:b w:val="false"/>
          <w:i w:val="false"/>
          <w:color w:val="000000"/>
          <w:sz w:val="28"/>
        </w:rPr>
        <w:t>18) жергілікті, отандық және шетелдік тауарөндірушілер – сыртқы экономикалық қызметтерге қатынасушылардың деректер жинақтамасын жасайды және жүргізеді, біріккен кәсіпорындар құруға ықпал етеді;</w:t>
      </w:r>
      <w:r>
        <w:br/>
      </w:r>
      <w:r>
        <w:rPr>
          <w:rFonts w:ascii="Times New Roman"/>
          <w:b w:val="false"/>
          <w:i w:val="false"/>
          <w:color w:val="000000"/>
          <w:sz w:val="28"/>
        </w:rPr>
        <w:t>
      </w:t>
      </w:r>
      <w:r>
        <w:rPr>
          <w:rFonts w:ascii="Times New Roman"/>
          <w:b w:val="false"/>
          <w:i w:val="false"/>
          <w:color w:val="000000"/>
          <w:sz w:val="28"/>
        </w:rPr>
        <w:t>19) жергілікті мемлекеттік басқару мүддесінде Қазақстан Республикасының заңнамасымен жергілікті атқарушы органдарға жүктелетін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Заңменен, басқа да нормативтік актілермен белгіленген тәртіппен облыстық, қалалық және аудандық атқарушы органдардан және басқа мемлекеттік және мемлекеттік емес құрылымдардан басқарманың құзыретіне кіретін мәселелер жөнінде қажетті материалдарды сұратып алады және тиісінше хат жазысу жүргізеді;</w:t>
      </w:r>
      <w:r>
        <w:br/>
      </w:r>
      <w:r>
        <w:rPr>
          <w:rFonts w:ascii="Times New Roman"/>
          <w:b w:val="false"/>
          <w:i w:val="false"/>
          <w:color w:val="000000"/>
          <w:sz w:val="28"/>
        </w:rPr>
        <w:t>
      </w:t>
      </w:r>
      <w:r>
        <w:rPr>
          <w:rFonts w:ascii="Times New Roman"/>
          <w:b w:val="false"/>
          <w:i w:val="false"/>
          <w:color w:val="000000"/>
          <w:sz w:val="28"/>
        </w:rPr>
        <w:t>2) "Ақтөбе облысының сыртқы байланыстар және туризм басқармасы" құзыретіне кіретін мәселелер бойынша болжамдар, бағдарламалар, талдамалық шолулар дайындағанда</w:t>
      </w:r>
      <w:r>
        <w:br/>
      </w:r>
      <w:r>
        <w:rPr>
          <w:rFonts w:ascii="Times New Roman"/>
          <w:b w:val="false"/>
          <w:i w:val="false"/>
          <w:color w:val="000000"/>
          <w:sz w:val="28"/>
        </w:rPr>
        <w:t>
      </w:t>
      </w:r>
      <w:r>
        <w:rPr>
          <w:rFonts w:ascii="Times New Roman"/>
          <w:b w:val="false"/>
          <w:i w:val="false"/>
          <w:color w:val="000000"/>
          <w:sz w:val="28"/>
        </w:rPr>
        <w:t>3) басқа облыстардың, орталық атқару органдарының және шет елдердің тиісті құрылымдарымен жұмыс тәжірибесі мен ақпарат алмасуда іскерлік байланысты реттеу мақсатында өзара іс-қимыл жасайды;</w:t>
      </w:r>
      <w:r>
        <w:br/>
      </w:r>
      <w:r>
        <w:rPr>
          <w:rFonts w:ascii="Times New Roman"/>
          <w:b w:val="false"/>
          <w:i w:val="false"/>
          <w:color w:val="000000"/>
          <w:sz w:val="28"/>
        </w:rPr>
        <w:t>
      </w:t>
      </w:r>
      <w:r>
        <w:rPr>
          <w:rFonts w:ascii="Times New Roman"/>
          <w:b w:val="false"/>
          <w:i w:val="false"/>
          <w:color w:val="000000"/>
          <w:sz w:val="28"/>
        </w:rPr>
        <w:t>4) "Ақтөбе облысының сыртқы байланыстар және туризм басқармасы" құзыретіне кіретін мәселелер бойынша белгіленген тәртіппен кеңестер өткізуге бастама көтереді;</w:t>
      </w:r>
      <w:r>
        <w:br/>
      </w:r>
      <w:r>
        <w:rPr>
          <w:rFonts w:ascii="Times New Roman"/>
          <w:b w:val="false"/>
          <w:i w:val="false"/>
          <w:color w:val="000000"/>
          <w:sz w:val="28"/>
        </w:rPr>
        <w:t>
      </w:t>
      </w:r>
      <w:r>
        <w:rPr>
          <w:rFonts w:ascii="Times New Roman"/>
          <w:b w:val="false"/>
          <w:i w:val="false"/>
          <w:color w:val="000000"/>
          <w:sz w:val="28"/>
        </w:rPr>
        <w:t>5) республикалық өңіраралық және басқа да іс-шараларға Ақтөбе облысы өкілдерінің қатысуын ұйымдастырады.</w:t>
      </w:r>
      <w:r>
        <w:br/>
      </w:r>
      <w:r>
        <w:rPr>
          <w:rFonts w:ascii="Times New Roman"/>
          <w:b w:val="false"/>
          <w:i w:val="false"/>
          <w:color w:val="000000"/>
          <w:sz w:val="28"/>
        </w:rPr>
        <w:t>
      </w:t>
      </w:r>
      <w:r>
        <w:rPr>
          <w:rFonts w:ascii="Times New Roman"/>
          <w:b w:val="false"/>
          <w:i w:val="false"/>
          <w:color w:val="000000"/>
          <w:sz w:val="28"/>
        </w:rPr>
        <w:t>"Ақтөбе облысының сыртқы байланыстар және туризм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 өз құзыретіне жататын мәселелерді шешуде Қазақстан Республикасының қолданыстағы заңнамаларын сақтауға; </w:t>
      </w:r>
      <w:r>
        <w:br/>
      </w:r>
      <w:r>
        <w:rPr>
          <w:rFonts w:ascii="Times New Roman"/>
          <w:b w:val="false"/>
          <w:i w:val="false"/>
          <w:color w:val="000000"/>
          <w:sz w:val="28"/>
        </w:rPr>
        <w:t>
      </w:t>
      </w:r>
      <w:r>
        <w:rPr>
          <w:rFonts w:ascii="Times New Roman"/>
          <w:b w:val="false"/>
          <w:i w:val="false"/>
          <w:color w:val="000000"/>
          <w:sz w:val="28"/>
        </w:rPr>
        <w:t>2) өз құзырет шеңберінде сыбайлас жемқорлыққа қарсы күрес жүргізуге міндетті.</w:t>
      </w:r>
      <w:r>
        <w:br/>
      </w:r>
      <w:r>
        <w:rPr>
          <w:rFonts w:ascii="Times New Roman"/>
          <w:b w:val="false"/>
          <w:i w:val="false"/>
          <w:color w:val="000000"/>
          <w:sz w:val="28"/>
        </w:rPr>
        <w:t>
</w:t>
      </w:r>
    </w:p>
    <w:bookmarkStart w:name="z69" w:id="3"/>
    <w:p>
      <w:pPr>
        <w:spacing w:after="0"/>
        <w:ind w:left="0"/>
        <w:jc w:val="left"/>
      </w:pPr>
      <w:r>
        <w:rPr>
          <w:rFonts w:ascii="Times New Roman"/>
          <w:b/>
          <w:i w:val="false"/>
          <w:color w:val="000000"/>
        </w:rPr>
        <w:t xml:space="preserve"> 3. "Ақтөбе облысының сыртқы байланыстар және туризм басқармасы" мемлекеттік мекемесі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"Ақтөбе облысының сыртқы байланыстар және туризм басқармасы" мемлекеттік мекемесі басшылықты "Ақтөбе облысының сыртқы байланыстар және туризм басқармасы"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"Ақтөбе облысының сыртқы байланыстар және туризм басқармасы" мемлекеттік мекемесі бірінші басшысын Ақтөбе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"Ақтөбе облысының сыртқы байланыстар және туризм басқармасы" мемлекеттік мекемесінің штат кестесі бойынша бірінші басшының орынбасарлары қарастырылмаған.</w:t>
      </w:r>
      <w:r>
        <w:br/>
      </w:r>
      <w:r>
        <w:rPr>
          <w:rFonts w:ascii="Times New Roman"/>
          <w:b w:val="false"/>
          <w:i w:val="false"/>
          <w:color w:val="000000"/>
          <w:sz w:val="28"/>
        </w:rPr>
        <w:t>
      </w:t>
      </w:r>
      <w:r>
        <w:rPr>
          <w:rFonts w:ascii="Times New Roman"/>
          <w:b w:val="false"/>
          <w:i w:val="false"/>
          <w:color w:val="000000"/>
          <w:sz w:val="28"/>
        </w:rPr>
        <w:t>21. "Ақтөбе облысының сыртқы байланыстар және туризм басқармасы"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 басшылары мен басқа да жауапты қызметкерлердің өкілеттіктері мен міндеттерін белгілейді;</w:t>
      </w:r>
      <w:r>
        <w:br/>
      </w:r>
      <w:r>
        <w:rPr>
          <w:rFonts w:ascii="Times New Roman"/>
          <w:b w:val="false"/>
          <w:i w:val="false"/>
          <w:color w:val="000000"/>
          <w:sz w:val="28"/>
        </w:rPr>
        <w:t>
      </w:t>
      </w:r>
      <w:r>
        <w:rPr>
          <w:rFonts w:ascii="Times New Roman"/>
          <w:b w:val="false"/>
          <w:i w:val="false"/>
          <w:color w:val="000000"/>
          <w:sz w:val="28"/>
        </w:rPr>
        <w:t xml:space="preserve">2) "Ақтөбе облысының сыртқы байланыстар және туризм басқармасы" мамандарын іріктеу және орналастыру жөніндегі жұмыстарды жүзеге асырады, басқарма қызметкерлерін лауазымға тағайындайды және лауазымнан босатады; </w:t>
      </w:r>
      <w:r>
        <w:br/>
      </w:r>
      <w:r>
        <w:rPr>
          <w:rFonts w:ascii="Times New Roman"/>
          <w:b w:val="false"/>
          <w:i w:val="false"/>
          <w:color w:val="000000"/>
          <w:sz w:val="28"/>
        </w:rPr>
        <w:t>
      </w:t>
      </w:r>
      <w:r>
        <w:rPr>
          <w:rFonts w:ascii="Times New Roman"/>
          <w:b w:val="false"/>
          <w:i w:val="false"/>
          <w:color w:val="000000"/>
          <w:sz w:val="28"/>
        </w:rPr>
        <w:t xml:space="preserve">3) қолданыстағы заңнамаға сәйкес, барлық органдар мен ұйымдарда "Ақтөбе облысының сыртқы байланыстар және туризм басқармасы" атынан сөйлейді; </w:t>
      </w:r>
      <w:r>
        <w:br/>
      </w:r>
      <w:r>
        <w:rPr>
          <w:rFonts w:ascii="Times New Roman"/>
          <w:b w:val="false"/>
          <w:i w:val="false"/>
          <w:color w:val="000000"/>
          <w:sz w:val="28"/>
        </w:rPr>
        <w:t>
      </w:t>
      </w:r>
      <w:r>
        <w:rPr>
          <w:rFonts w:ascii="Times New Roman"/>
          <w:b w:val="false"/>
          <w:i w:val="false"/>
          <w:color w:val="000000"/>
          <w:sz w:val="28"/>
        </w:rPr>
        <w:t>4) еңбекке ақы төлеу қорының шегінде қызметкерлердің кұрылымын, штаттық кестесін және "Ақтөбе облысының сыртқы байланыстар және туризм басқармасы" бөлімдерінің ережелерін (функционалды міндеттерін) бекітеді;</w:t>
      </w:r>
      <w:r>
        <w:br/>
      </w:r>
      <w:r>
        <w:rPr>
          <w:rFonts w:ascii="Times New Roman"/>
          <w:b w:val="false"/>
          <w:i w:val="false"/>
          <w:color w:val="000000"/>
          <w:sz w:val="28"/>
        </w:rPr>
        <w:t>
      </w:t>
      </w:r>
      <w:r>
        <w:rPr>
          <w:rFonts w:ascii="Times New Roman"/>
          <w:b w:val="false"/>
          <w:i w:val="false"/>
          <w:color w:val="000000"/>
          <w:sz w:val="28"/>
        </w:rPr>
        <w:t>5) "Ақтөбе облысының сыртқы байланыстар және туризм басқармасы" сыбайлас жемқорлыққа қарсы әрекетке бағытталған шаралар қабылдайды және сыбайлас жемқорлыққа қарсы шаралардың қабылдануына дербес жауапты болады.</w:t>
      </w:r>
      <w:r>
        <w:br/>
      </w:r>
      <w:r>
        <w:rPr>
          <w:rFonts w:ascii="Times New Roman"/>
          <w:b w:val="false"/>
          <w:i w:val="false"/>
          <w:color w:val="000000"/>
          <w:sz w:val="28"/>
        </w:rPr>
        <w:t>
      "Ақтөбе облысының сыртқы байланыстар және туризм басқармасы"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0" w:id="4"/>
    <w:p>
      <w:pPr>
        <w:spacing w:after="0"/>
        <w:ind w:left="0"/>
        <w:jc w:val="left"/>
      </w:pPr>
      <w:r>
        <w:rPr>
          <w:rFonts w:ascii="Times New Roman"/>
          <w:b/>
          <w:i w:val="false"/>
          <w:color w:val="000000"/>
        </w:rPr>
        <w:t xml:space="preserve"> 4. "Ақтөбе облысының сыртқы байланыстар және туризм басқармасы"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"Ақтөбе облысының сыртқы байланыстар және туризм басқармасы" мемлекеттік мекемесі заңнамада көзделген жағдайларда жедел басқару құқығында оқшауланған мүлкі бар.</w:t>
      </w:r>
      <w:r>
        <w:br/>
      </w:r>
      <w:r>
        <w:rPr>
          <w:rFonts w:ascii="Times New Roman"/>
          <w:b w:val="false"/>
          <w:i w:val="false"/>
          <w:color w:val="000000"/>
          <w:sz w:val="28"/>
        </w:rPr>
        <w:t>
      "Ақтөбе облысының сыртқы байланыстар және туризм басқармасы" мемлекеттік мекемесі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"Ақтөбе облысының сыртқы байланыстар және туризм басқармасы" мемлекеттік мекемесі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"Ақтөбе облысының сыртқы байланыстар және туризм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5" w:id="5"/>
    <w:p>
      <w:pPr>
        <w:spacing w:after="0"/>
        <w:ind w:left="0"/>
        <w:jc w:val="left"/>
      </w:pPr>
      <w:r>
        <w:rPr>
          <w:rFonts w:ascii="Times New Roman"/>
          <w:b/>
          <w:i w:val="false"/>
          <w:color w:val="000000"/>
        </w:rPr>
        <w:t xml:space="preserve"> 5. "Ақтөбе облысының сыртқы байланыстар және туризм басқармасы"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"Ақтөбе облысының сыртқы байланыстар және туризм басқармасы" мемлекеттік мекемесін қайта ұйымдастыру және тарату, осы қаулыға өзгерістер мен толықтырулар енгізу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