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369f" w14:textId="4993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әкімінің 2016 жылғы 03 қаңтардағы № 1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ауданының әкімінің 2016 жылғы 22 қаңтардағы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Қарғалы ауданы әкімінің 2016 жылғы 03 қаңтардағыі № 1 "Табиғи сипаттағы төтенше жағдайды жариялау туралы" шешімінің (нормативтiк құқықтық актілерді мемлекеттiк тiркеу тiзiлiмiнде № 4664 болып тiркелген, аудандық "Қарғалы" газетінде 2016 жылғы 14 қаңтардағы № 2-3 (4871-4872) санында және 2016 жылғы 15 қаңтарда "Әділет" АҚЖ-де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орындалуын бақылау аудан әкімі аппараты басшысының міндетін атқарушы Қ.Ізтілеуге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Қарғалы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