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a0ca" w14:textId="f85a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әкімінің 2016 жылғы 16 наурыздағы № 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әкімінің 2016 жылғы 03 мамырдағы № 9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1.Қарғалы ауданы әкімінің 2016 жылғы 16 наурыздағы № 4 "Табиғи сипаттағы төтенше жағдайды жариялау туралы" шешімінің (нормативтiк құқықтық актілерді мемлекеттiк тiркеу тiзiлiмiнде № 4825 болып тiркелген, аудандық "Қарғалы" газетінде 2016 жылғы 07 сәуірдегі № 21 (4891) санында және 2016 жылғы 06 сәуірде "Әділет" АҚЖ-де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шешімнің орындалуын бақылау аудан әкімі аппаратының басшысы Қ.Байсеуповке жүктелсін.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