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7471" w14:textId="f437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 әкімінің 2016 жылғы 11 шілдедегі № 11 шешімін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2016 жылғы 4 қазандағы № 31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бас мемлекеттік ветеринариялық - санитариялық инспекторының 2016 жылғы 04 қазандағы № 7 ұсынысы негіздерінде, Бастөбе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ауданы Бастөбе ауылдық округінің Ортатөбе ауылы аумағында ұсақ мүйізді малдардың арасында бруцеллез ауруының пайда болуына байланысты, оны ары қарай таратпай жою мақсатында қойылған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Қаратал ауданы Бастөбе ауылдық округі әкімінің 2016 жылғы 11 шілдедегі "Бастөбе ауылдық округінің Ортатөбе ауылы аумағында шектеу іс-шараларын белгілеу туралы" № 11 шешімінің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3907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2016 жылғы 22 шілдеде еңгізілген, Қаратал газетінде 2016 жылғы 29 шілдедегі № 31 (7399)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шешімін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Бастөбе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