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d466" w14:textId="ce3d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Алматы облысы Көксу аудандық мәслихатының 2016 жылғы 05 ақпандағы № 52-3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1998 жылдың 24 наурыздағы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жылдың 23 қаңтарындағы Қазақстан Республикасы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Көксу ауданы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 xml:space="preserve">ҚАБЫЛДАДЫ: </w:t>
      </w:r>
      <w:r>
        <w:br/>
      </w:r>
      <w:r>
        <w:rPr>
          <w:rFonts w:ascii="Times New Roman"/>
          <w:b w:val="false"/>
          <w:i w:val="false"/>
          <w:color w:val="000000"/>
          <w:sz w:val="28"/>
        </w:rPr>
        <w:t>
      </w:t>
      </w:r>
      <w:r>
        <w:rPr>
          <w:rFonts w:ascii="Times New Roman"/>
          <w:b w:val="false"/>
          <w:i w:val="false"/>
          <w:color w:val="000000"/>
          <w:sz w:val="28"/>
        </w:rPr>
        <w:t xml:space="preserve">Көксу ауданы мәслихатының 2015 жылғы 09 қазандағы "Көксу ауданы бойынша пайдаланылмайтын ауыл шаруашылығы мақсатындағы жерлерге жер салығының және бірыңғай жер салығының мөлшерлемелерін жоғарылату туралы" (2015 жылғы 11 қарашадағы нормативтік құқықтық актілерді мемлекеттік тіркеу Тізілімінде №3542 тіркелген, 2015 жылдың 20 қарашада №47(4774) аудандық "Нұрлы Көксу" газетінде жарияланған) №46-1 </w:t>
      </w:r>
      <w:r>
        <w:rPr>
          <w:rFonts w:ascii="Times New Roman"/>
          <w:b w:val="false"/>
          <w:i w:val="false"/>
          <w:color w:val="000000"/>
          <w:sz w:val="28"/>
        </w:rPr>
        <w:t>шешімінің</w:t>
      </w:r>
      <w:r>
        <w:rPr>
          <w:rFonts w:ascii="Times New Roman"/>
          <w:b w:val="false"/>
          <w:i w:val="false"/>
          <w:color w:val="000000"/>
          <w:sz w:val="28"/>
          <w:u w:val="single"/>
        </w:rPr>
        <w:t xml:space="preserve"> </w:t>
      </w:r>
      <w:r>
        <w:rPr>
          <w:rFonts w:ascii="Times New Roman"/>
          <w:b w:val="false"/>
          <w:i w:val="false"/>
          <w:color w:val="000000"/>
          <w:sz w:val="28"/>
        </w:rPr>
        <w:t>күші жойылды деп танылсын.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Абдрахманова</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Көксу ауданы мәслихатының </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Досымбеков</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