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a145" w14:textId="290a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 Мемлекеттік кірістер министрлігінің Алкоголь өнімін өндіру және оның айналымына мемлекеттік бақылау жөніндегі комитет төрағасының және Қазақстан Республикасы Қаржы министрлігінің Салық комитеті төрағасының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м.а. 2016 жылғы 19 ақпандағы № 75 бұйрығы.</w:t>
      </w:r>
    </w:p>
    <w:p>
      <w:pPr>
        <w:spacing w:after="0"/>
        <w:ind w:left="0"/>
        <w:jc w:val="both"/>
      </w:pPr>
      <w:bookmarkStart w:name="z2" w:id="0"/>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43-1-баптарына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тізбеге</w:t>
      </w:r>
      <w:r>
        <w:rPr>
          <w:rFonts w:ascii="Times New Roman"/>
          <w:b w:val="false"/>
          <w:i w:val="false"/>
          <w:color w:val="000000"/>
          <w:sz w:val="28"/>
        </w:rPr>
        <w:t xml:space="preserve"> сәйкес Қазақстан Республикасы Қаржы министрінің, Қазақстан Республикасы Мемлекеттік кірістер министрлігінің Алкоголь өнімін өндіру және оның айналымына мемлекеттік бақылау жөніндегі комитет төрағасының және Қазақстан Республикасы Қаржы министрлігінің Салық комитеті төрағасының кейбір бұйрықтарының күші жойылды деп танылсын.</w:t>
      </w:r>
    </w:p>
    <w:bookmarkEnd w:id="1"/>
    <w:bookmarkStart w:name="z4" w:id="2"/>
    <w:p>
      <w:pPr>
        <w:spacing w:after="0"/>
        <w:ind w:left="0"/>
        <w:jc w:val="both"/>
      </w:pPr>
      <w:r>
        <w:rPr>
          <w:rFonts w:ascii="Times New Roman"/>
          <w:b w:val="false"/>
          <w:i w:val="false"/>
          <w:color w:val="000000"/>
          <w:sz w:val="28"/>
        </w:rPr>
        <w:t>
      2. Қазақстан Республикасы Республикасы Қаржы министрлігінің Мемлекеттік кірістер комитеті (Д.Е. Ергожин) заңнамада белгіленген тәртіпте:</w:t>
      </w:r>
    </w:p>
    <w:bookmarkEnd w:id="2"/>
    <w:p>
      <w:pPr>
        <w:spacing w:after="0"/>
        <w:ind w:left="0"/>
        <w:jc w:val="both"/>
      </w:pPr>
      <w:r>
        <w:rPr>
          <w:rFonts w:ascii="Times New Roman"/>
          <w:b w:val="false"/>
          <w:i w:val="false"/>
          <w:color w:val="000000"/>
          <w:sz w:val="28"/>
        </w:rPr>
        <w:t>
      1) осы бұйрықтың көшірмесі Қазақстан Республикасының Әділет министрлігіне жіберілуін;</w:t>
      </w:r>
    </w:p>
    <w:p>
      <w:pPr>
        <w:spacing w:after="0"/>
        <w:ind w:left="0"/>
        <w:jc w:val="both"/>
      </w:pPr>
      <w:r>
        <w:rPr>
          <w:rFonts w:ascii="Times New Roman"/>
          <w:b w:val="false"/>
          <w:i w:val="false"/>
          <w:color w:val="000000"/>
          <w:sz w:val="28"/>
        </w:rPr>
        <w:t>
      2) осы бұйрықты "Әділет" ақпараттық-құқықтық жүйесінде ресми жариялануды және Қазақстан Республикасы Қаржы министрлігінің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бұйрық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19 ақпандағы</w:t>
            </w:r>
            <w:r>
              <w:br/>
            </w:r>
            <w:r>
              <w:rPr>
                <w:rFonts w:ascii="Times New Roman"/>
                <w:b w:val="false"/>
                <w:i w:val="false"/>
                <w:color w:val="000000"/>
                <w:sz w:val="20"/>
              </w:rPr>
              <w:t>№ 75 бұйрығына қосымша</w:t>
            </w:r>
          </w:p>
        </w:tc>
      </w:tr>
    </w:tbl>
    <w:bookmarkStart w:name="z7" w:id="4"/>
    <w:p>
      <w:pPr>
        <w:spacing w:after="0"/>
        <w:ind w:left="0"/>
        <w:jc w:val="left"/>
      </w:pPr>
      <w:r>
        <w:rPr>
          <w:rFonts w:ascii="Times New Roman"/>
          <w:b/>
          <w:i w:val="false"/>
          <w:color w:val="000000"/>
        </w:rPr>
        <w:t xml:space="preserve"> Қазақстан Республикасы Қаржы министрінің, Қазақстан Республикасы Мемлекеттік кірістер министрлігінің Алкоголь өнімін өндіру және оның айналымына мемлекеттік бақылау жөніндегі комитет төрағасының және Қазақстан Республикасы Қаржы министрлігінің Салық комитеті төрағасының күші жойылған кейбір бұйрықтарының тізбесі</w:t>
      </w:r>
    </w:p>
    <w:bookmarkEnd w:id="4"/>
    <w:bookmarkStart w:name="z8" w:id="5"/>
    <w:p>
      <w:pPr>
        <w:spacing w:after="0"/>
        <w:ind w:left="0"/>
        <w:jc w:val="both"/>
      </w:pPr>
      <w:r>
        <w:rPr>
          <w:rFonts w:ascii="Times New Roman"/>
          <w:b w:val="false"/>
          <w:i w:val="false"/>
          <w:color w:val="000000"/>
          <w:sz w:val="28"/>
        </w:rPr>
        <w:t xml:space="preserve">
      1. "Алкоголь өнімінің ең төменгі бағасын есептеу жөніндегі Нұсқаулықты бекіту туралы" Мемлекеттік кіріс министрлігі Алкоголь өнімін өндіру және оның айналымын мемлекеттік бақылау жөніндегі комитет төрағасының 1999 жылғы 18 қарашадағы № 264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тізілімінде № 994 болып тіркелген).</w:t>
      </w:r>
    </w:p>
    <w:bookmarkEnd w:id="5"/>
    <w:bookmarkStart w:name="z9" w:id="6"/>
    <w:p>
      <w:pPr>
        <w:spacing w:after="0"/>
        <w:ind w:left="0"/>
        <w:jc w:val="both"/>
      </w:pPr>
      <w:r>
        <w:rPr>
          <w:rFonts w:ascii="Times New Roman"/>
          <w:b w:val="false"/>
          <w:i w:val="false"/>
          <w:color w:val="000000"/>
          <w:sz w:val="28"/>
        </w:rPr>
        <w:t xml:space="preserve">
      2. "Темекі өнімдерінің қалдықтары мен (немесе) айналымы туралы декларация нысанын, ережелері мен тапсыру мерзімдерін бекіту туралы" Қазақстан Республикасы Қаржы министрлігінің Салық комитеті төрағасының 2003 жылғы 26 желтоқсандағы № 537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тізілімінде № 2675 болып тіркелген).</w:t>
      </w:r>
    </w:p>
    <w:bookmarkEnd w:id="6"/>
    <w:bookmarkStart w:name="z10" w:id="7"/>
    <w:p>
      <w:pPr>
        <w:spacing w:after="0"/>
        <w:ind w:left="0"/>
        <w:jc w:val="both"/>
      </w:pPr>
      <w:r>
        <w:rPr>
          <w:rFonts w:ascii="Times New Roman"/>
          <w:b w:val="false"/>
          <w:i w:val="false"/>
          <w:color w:val="000000"/>
          <w:sz w:val="28"/>
        </w:rPr>
        <w:t xml:space="preserve">
      3. "Темекі өнімдеріне жеке сәйкестендіру нөмірлерді-кодтарды беру Ережелерін бекіту туралы" Қазақстан Республикасы Қаржы министрлігінің Салық комитеті төрағасының 2004 жылғы 18 наурыздағы № 133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тізілімінде № 2785 болып тіркелген).</w:t>
      </w:r>
    </w:p>
    <w:bookmarkEnd w:id="7"/>
    <w:bookmarkStart w:name="z11" w:id="8"/>
    <w:p>
      <w:pPr>
        <w:spacing w:after="0"/>
        <w:ind w:left="0"/>
        <w:jc w:val="both"/>
      </w:pPr>
      <w:r>
        <w:rPr>
          <w:rFonts w:ascii="Times New Roman"/>
          <w:b w:val="false"/>
          <w:i w:val="false"/>
          <w:color w:val="000000"/>
          <w:sz w:val="28"/>
        </w:rPr>
        <w:t xml:space="preserve">
      4. "Этил спирті және алкоголь өнімінің өндіріс төлқұжаттарын дайындауға қажет мәліметтердің тізбесі туралы" Қазақстан Республикасы Қаржы министрлігінің Салық комитеті төрағасының 2005 жылғы 12 қазандағы № 465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тізілімінде № 3926 болып тіркелген, "Заң газеті" газетінде 2005 жылғы 22 желтоқсандағы № 239 (973) жарияланды).</w:t>
      </w:r>
    </w:p>
    <w:bookmarkEnd w:id="8"/>
    <w:bookmarkStart w:name="z12" w:id="9"/>
    <w:p>
      <w:pPr>
        <w:spacing w:after="0"/>
        <w:ind w:left="0"/>
        <w:jc w:val="both"/>
      </w:pPr>
      <w:r>
        <w:rPr>
          <w:rFonts w:ascii="Times New Roman"/>
          <w:b w:val="false"/>
          <w:i w:val="false"/>
          <w:color w:val="000000"/>
          <w:sz w:val="28"/>
        </w:rPr>
        <w:t xml:space="preserve">
      5. "Темекі өнімдерінің қалдықтары мен (немесе) айналымы туралы декларация нысанын, ережелері мен тапсыру мерзімдерін бекіту туралы" Қазақстан Республикасы Қаржы министрлігінің Салық комитеті Төрағасының 2003 жылғы 26 желтоқсандағы № 537 бұйрығына өзгерістер мен толықтырулар енгізу туралы" Қаржы министрлігінің Салық комитеті төрағасының 2007 жылғы 3 сәуірдіге № 194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тізілімінде № 4628 болып тіркелген, "Заң газеті" газетінде 2007 жылғы 18 мамырдағы № 74 (1277) жарияланды).</w:t>
      </w:r>
    </w:p>
    <w:bookmarkEnd w:id="9"/>
    <w:bookmarkStart w:name="z13" w:id="10"/>
    <w:p>
      <w:pPr>
        <w:spacing w:after="0"/>
        <w:ind w:left="0"/>
        <w:jc w:val="both"/>
      </w:pPr>
      <w:r>
        <w:rPr>
          <w:rFonts w:ascii="Times New Roman"/>
          <w:b w:val="false"/>
          <w:i w:val="false"/>
          <w:color w:val="000000"/>
          <w:sz w:val="28"/>
        </w:rPr>
        <w:t xml:space="preserve">
      6. Қазақстан Республикасы Қаржы министрлігі Салық комитеті төрағасының бұйрығына және Қазақстан Республикасы Қаржы министрінің кейбір бұйрықтарына 2011 жылғы 4 мамырдағы № 237 бұйрығымен бекітілген бұйрықтың өзгерістер тізілімінің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тіркеудің тізілімінде № 6981 болып тіркелген, "Заң газеті" газетінде 2011 жылғы 23 маусымдағы № 88 (2078) жарияланды).</w:t>
      </w:r>
    </w:p>
    <w:bookmarkEnd w:id="10"/>
    <w:bookmarkStart w:name="z14" w:id="11"/>
    <w:p>
      <w:pPr>
        <w:spacing w:after="0"/>
        <w:ind w:left="0"/>
        <w:jc w:val="both"/>
      </w:pPr>
      <w:r>
        <w:rPr>
          <w:rFonts w:ascii="Times New Roman"/>
          <w:b w:val="false"/>
          <w:i w:val="false"/>
          <w:color w:val="000000"/>
          <w:sz w:val="28"/>
        </w:rPr>
        <w:t xml:space="preserve">
      7. "Дәмін айыру комиссиясының ережесін, дәмін айыру қағидаларын бекіту туралы" Қазақстан Республикасы Қаржы министрінің 2011 жылғы 29 қыркүйектегі № 491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тізілімінде № 7235 болып тіркелген).</w:t>
      </w:r>
    </w:p>
    <w:bookmarkEnd w:id="11"/>
    <w:bookmarkStart w:name="z15" w:id="12"/>
    <w:p>
      <w:pPr>
        <w:spacing w:after="0"/>
        <w:ind w:left="0"/>
        <w:jc w:val="both"/>
      </w:pPr>
      <w:r>
        <w:rPr>
          <w:rFonts w:ascii="Times New Roman"/>
          <w:b w:val="false"/>
          <w:i w:val="false"/>
          <w:color w:val="000000"/>
          <w:sz w:val="28"/>
        </w:rPr>
        <w:t xml:space="preserve">
      8. "Дәмін айыру комиссиясының ережесін, дәмін айыру қағидаларын бекіту туралы" Қазақстан Республикасы Қаржы министрінің 2011 жылғы 29 қыркүйектегі № 491 бұйрығына өзгерістер енгізу туралы" Қазақстан Республикасы Қаржы министрінің 2012 жылғы 30 қарашадағы № 528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тізілімінде № 8129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