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e7626" w14:textId="b6e7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2016 жылғы 8 маусымдағы № 253 бұйрығы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Мыналардың:</w:t>
      </w:r>
      <w:r>
        <w:br/>
      </w:r>
      <w:r>
        <w:rPr>
          <w:rFonts w:ascii="Times New Roman"/>
          <w:b w:val="false"/>
          <w:i w:val="false"/>
          <w:color w:val="000000"/>
          <w:sz w:val="28"/>
        </w:rPr>
        <w:t>
</w:t>
      </w:r>
      <w:r>
        <w:rPr>
          <w:rFonts w:ascii="Times New Roman"/>
          <w:b w:val="false"/>
          <w:i w:val="false"/>
          <w:color w:val="000000"/>
          <w:sz w:val="28"/>
        </w:rPr>
        <w:t>
      1) «Астық қолхаттарын беру, олардың айналымы және өтелуі қағидаларын, астық қолхаттарының үлгілеріне және астық қолхаты жазылатын бланкілерге қойылатын талаптарды, Астық қолхаттары бланкілерін шығару сатып алу, сақтау және жою қағидаларын бекіту туралы» Қазақстан, Республикасы Ауыл шаруашылығы министрінің 2015 жылғы 9 шілдедегі № 4-1/620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12092 болып тіркелген, «Әділет» ақпараттық-құқықтық жүйесінде 2015 жылғы 4 қарашада жарияланған);</w:t>
      </w:r>
      <w:r>
        <w:br/>
      </w:r>
      <w:r>
        <w:rPr>
          <w:rFonts w:ascii="Times New Roman"/>
          <w:b w:val="false"/>
          <w:i w:val="false"/>
          <w:color w:val="000000"/>
          <w:sz w:val="28"/>
        </w:rPr>
        <w:t>
</w:t>
      </w:r>
      <w:r>
        <w:rPr>
          <w:rFonts w:ascii="Times New Roman"/>
          <w:b w:val="false"/>
          <w:i w:val="false"/>
          <w:color w:val="000000"/>
          <w:sz w:val="28"/>
        </w:rPr>
        <w:t>
      2) «Астық қолхаттарын беру, олардың айналымы және өтелуі қағидаларын, астық қолхаттарының үлгілеріне және астық қолхаты жазылатын бланкілерге қойылатын талаптарды, Астық қолхаттары бланкілерін шығару сатып алу, сақтау және жою қағидаларын бекіту туралы» Қазақстан Республикасы Ауыл шаруашылығы Министрінің 2015 жылғы 9 шілдедегі № 4-1/620 бұйрығына өзгерістер енгізу туралы» Қазақстан Республикасының Ауыл шаруашылығы министрінің міндетін атқарушының 2016 жылғы 6 қаңтардағы № 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13194 болып тіркелген, «Әділет» ақпараттық-құқықтық жүйесінде 2016 жылғы 1 наурызда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қайта өңдеу департаменті осы бұйрықтың көшірмесін Қазақстан Республикасы Әділет министрлігіне жолдасын.</w:t>
      </w:r>
      <w:r>
        <w:br/>
      </w:r>
      <w:r>
        <w:rPr>
          <w:rFonts w:ascii="Times New Roman"/>
          <w:b w:val="false"/>
          <w:i w:val="false"/>
          <w:color w:val="000000"/>
          <w:sz w:val="28"/>
        </w:rPr>
        <w:t>
</w:t>
      </w:r>
      <w:r>
        <w:rPr>
          <w:rFonts w:ascii="Times New Roman"/>
          <w:b w:val="false"/>
          <w:i w:val="false"/>
          <w:color w:val="000000"/>
          <w:sz w:val="28"/>
        </w:rPr>
        <w:t xml:space="preserve">
      3. Осы бұйрық 2020 жылғы 1 қаңтардан бастап күшіне енеді. </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                        А. Мырзахметов</w:t>
      </w:r>
    </w:p>
    <w:p>
      <w:pPr>
        <w:spacing w:after="0"/>
        <w:ind w:left="0"/>
        <w:jc w:val="both"/>
      </w:pPr>
      <w:r>
        <w:rPr>
          <w:rFonts w:ascii="Times New Roman"/>
          <w:b w:val="false"/>
          <w:i/>
          <w:color w:val="000000"/>
          <w:sz w:val="28"/>
        </w:rPr>
        <w:t>"КЕЛІСІЛГЕН"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Ұлттық экономика министрі</w:t>
      </w:r>
      <w:r>
        <w:br/>
      </w:r>
      <w:r>
        <w:rPr>
          <w:rFonts w:ascii="Times New Roman"/>
          <w:b w:val="false"/>
          <w:i w:val="false"/>
          <w:color w:val="000000"/>
          <w:sz w:val="28"/>
        </w:rPr>
        <w:t>
</w:t>
      </w:r>
      <w:r>
        <w:rPr>
          <w:rFonts w:ascii="Times New Roman"/>
          <w:b w:val="false"/>
          <w:i/>
          <w:color w:val="000000"/>
          <w:sz w:val="28"/>
        </w:rPr>
        <w:t>____________ Қ. Бишімбаев</w:t>
      </w:r>
      <w:r>
        <w:br/>
      </w:r>
      <w:r>
        <w:rPr>
          <w:rFonts w:ascii="Times New Roman"/>
          <w:b w:val="false"/>
          <w:i w:val="false"/>
          <w:color w:val="000000"/>
          <w:sz w:val="28"/>
        </w:rPr>
        <w:t>
</w:t>
      </w:r>
      <w:r>
        <w:rPr>
          <w:rFonts w:ascii="Times New Roman"/>
          <w:b w:val="false"/>
          <w:i/>
          <w:color w:val="000000"/>
          <w:sz w:val="28"/>
        </w:rPr>
        <w:t>2016 жылғы 13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