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1c30" w14:textId="ca21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25 тамыздағы № 270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"Жамбыл облысы әкімдігінің энергетика және тұрғын үй-коммуналдық шаруашылық басқармасы" коммуналдық мемлекеттік мекемесінің Ережесін бекіту туралы" Жамбыл облысы әкімдігінің 2014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актiлердiң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2235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14 маусымында "Ақ жол" газетінде жарияланған, 2014 жылдың 26 маусымында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"Жамбыл облысы әкімдігінің энергетика және тұрғын үй-коммуналдық шаруашылық басқармасы" коммуналдық мемлекеттік мекемесінің Ережесін бекіту туралы" Жамбыл облысы әкімдігінің 2014 жылғы 24 сәуірдегі № 140 қаулысына өзгеріс және толықтырулар енгізу туралы" Жамбыл облысы әкімдігінің 2015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актiлердiң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2667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20 маусымында "Ақ жол" газетінде жарияланған, 2015 жылдың 17 қыркүйегінде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нормативтiк құқықтық актілердің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 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