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992a" w14:textId="80d9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4 наурыздағы № 13/02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Қарағанды облысы әкімдігінің 2015 жылғы 6 тамыздағы № 44/01 "Субсидияланатын гербицидтердің түрлерін және субсидиялау нормаларын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3364 болып тіркелген, 2015 жылғы 17 тамызда "Әділет" ақпараттық-құқықтық жүйесінде, 2015 жылғы 18 тамыздағы № 116 (21867) "Индустриальная Караганда" және 2015 жылғы 18 тамыздағы № 130 (22015) "Орталық Қазақстан"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Қарағанды облысы әкімдігінің 2015 жылғы 12 маусымдағы № 32/07 "Басым ауыл шаруашылығы дақылдарының тізбесін және субсидиялау нормаларын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3277 болып тіркелген, 2015 жылғы 24 маусымда "Әділет" ақпараттық-құқықтық жүйесінде, 2015 жылғы 23 маусымдағы № 89-90 (21840-21841) "Индустриальная Караганда" және 2015 жылғы 23 маусымдағы № 103 (21988) "Орталық Қазақстан"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