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bc6" w14:textId="d6ea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4 мамырдағы № 2/24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қалалық мәслихаттың 2014 жылғы 14 ақпандағы № 25/202 "Балқаш қаласының мәслихат аппараты" мемлекеттік мекемесінің Ережесін бекіту туралы" (нормативтік құқықтық актілерді мемлекеттік тіркеу Тізілімінде № 2563 болып тіркелген, "Әділет" ақпараттық-құқықтық жүйесінде 2014 жылдың 31 наурызында, 2014 жылғы 02 сәуірдегі № 33 (12139) "Балқаш өңірі", 2014 жылғы 02 сәуірдегі № 33 (1212)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қалалық мәслихаттың 2014 жылғы 28 наурыздағы № 26/210 "Балқаш қаласы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2583 болып тіркелген, 2014 жылғы 16 сәуірдегі № 36 (12145) "Балқаш өңірі", 2014 жылғы 16 сәуірдегі № 39 (1218) "Северное Прибалхашье" газеттерінде, "Әділет" ақпараттық-құқықтық жүйесінде 2014 жылдың 22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тұрақты комиссиялардың төрағаларына (Г.Ш. Камирдинов, А.Л. Сокульский)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