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ec7" w14:textId="003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2012 жылғы 19 сәуірдегі № 12/02 "Ауыл шаруашылық дақылдарының оңтайлы себу мерзімдері мен субсидия алушылардың тізіміне қосуға өтінімдерді ұсыну мерзімін анықтау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2016 жылғы 4 сәуірдегі № 12/06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Қарағанды облысы әділет Департаментінің 2016 жылғы 12 ақпандағы № 8-10/637 хатына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Абай ауданы әкімдігінің 2012 жылғы 19 сәуірдегі № 12/02 "Ауыл шаруашылық дақылдарының оңтайлы себу мерзімдері мен субсидия алушылардың тізіміне қосуға өтінімдерді ұсыну мерзімін анықтау туралы" (нормативтік құқықтық актілерді мемлекеттік тіркеу тізілімінде 2012 жылғы 03 мамырда № 8-9-132 тіркелген, 2012 жылғы 05 мамырде № 17 "Абай-Ақиқат" газетте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салаға басшылық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