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077e" w14:textId="9b90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әкімдігінің кейбір қаулыларының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2016 жылғы 11 мамырдағы № 812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Шиелі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Шиелі ауданы әкімдігінің төменде көрсетілген қаулыларының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Шиелі ауданы әкімдігінің 2015 жылғы 3 наурыздағы "Үгіттік баспа материалдарын орналастыру үшін орындар белгілеу туралы" (нормативтік құқықтық актілерді мемлекеттік тіркеудің тізілімінде 2015 жылдың 13 наурызда № 4915 болып тіркелген, аудандық "Өскен өңір" газетінің 2015 жылғы 18 наурыздағы № 21 (8271)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Шиелі ауданы әкімдігінің 2016 жылғы 2 ақпандағы "Шарттық негізде үй-жайлар беру туралы" (нормативтік құқықтық актілерді мемлекеттік тіркеудің тізілімінде 2016 жылдың 9 ақпанда № 5342 болып тіркелген, аудандық "Өскен өңір" газетінің 2016 жылғы 13 ақпандағы № 12 (8363)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732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“Шиелі ауданы әкімінің аппараты” коммуналдық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