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541e" w14:textId="e025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Шебір ауылдық округі әкімінің 2010 жылғы 18 мамырдағы №9 "Шебір селолық округінің құрамдас бөліктеріне атау беру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Шебір ауылдық округі әкімінің 2016 жылғы 19 мамырдағы № 26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2016 жылғы 6 сәуірдегі 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сәйкес, Шебір ауылдық округінің әкімі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Шебір ауылдық округі әкімінің 2010 жылғы 18 мамырдағы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"Шебір селолық округінің құрамдас бөліктеріне атау беру туралы" (Нормативтік құқықтық актілерді мемлекеттік тіркеу тізілімінде № 11-5-102 болып тіркелген, 2010 жылы 2 маусымда "Жаңа өмір" газетінде жарияланған)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"Шебір селолық округі әкімінің аппараты" мемлекеттік мекемесі осы шешім туралы әділет органдарын және ресми жариялау көздерін хабардар етуді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Н.Нұрбосынов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