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90ee" w14:textId="27a9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23 шілдедегі № 334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Амангелді ауданы мәслихатының 2016 жылғы 18 қаңтардағы № 377 шешімі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23 шілдедегі № 334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5801 болып тіркелген, 2015 жылғы 21 тамыздағы № 32 "Аманкелді арайы" газетінде жарияланды).</w:t>
      </w:r>
      <w:r>
        <w:br/>
      </w:r>
      <w:r>
        <w:rPr>
          <w:rFonts w:ascii="Times New Roman"/>
          <w:b w:val="false"/>
          <w:i w:val="false"/>
          <w:color w:val="000000"/>
          <w:sz w:val="28"/>
        </w:rPr>
        <w:t>
</w:t>
      </w:r>
      <w:r>
        <w:rPr>
          <w:rFonts w:ascii="Times New Roman"/>
          <w:b w:val="false"/>
          <w:i w:val="false"/>
          <w:color w:val="000000"/>
          <w:sz w:val="28"/>
        </w:rPr>
        <w:t>
      2.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w:t>
      </w:r>
      <w:r>
        <w:br/>
      </w:r>
      <w:r>
        <w:rPr>
          <w:rFonts w:ascii="Times New Roman"/>
          <w:b w:val="false"/>
          <w:i w:val="false"/>
          <w:color w:val="000000"/>
          <w:sz w:val="28"/>
        </w:rPr>
        <w:t>
</w:t>
      </w:r>
      <w:r>
        <w:rPr>
          <w:rFonts w:ascii="Times New Roman"/>
          <w:b w:val="false"/>
          <w:i w:val="false"/>
          <w:color w:val="000000"/>
          <w:sz w:val="28"/>
        </w:rPr>
        <w:t>
      3. Осы шешім қол қойылған күнінен бастап күшіне енеді.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төрайымы                            Ж. Олжағұлова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Саматов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