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ff12" w14:textId="9b1f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13 наурыздағы № 226 "Пайдаланылмайтын ауыл шаруашылығы мақсатындағы жерлерге жер салығының базалық мөлшерлемелерін және жер салығының бірынғай салық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2 наурыздағы № 311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13 наурыздағы №226 "Пайдаланылмайтын ауыл шаруашылығы мақсатындағы жерлерге жер салығының базалық мөлшерлемелерін және жер салығының бірыңғай салық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№5505 тіркелген, "Әулиекөл" аудандық газетінде 2015 жылғы 16 сәуірде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жетінші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Кеңесбаева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