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03c14" w14:textId="0c03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 әкімдігі қаулыларының күші жойылғаны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2016 жылғы 26 қаңтардағы № 26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Заңының 40-бабының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Денисов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Күші жойылған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Денисов ауданы әкімдігінің 2013 жылғы 25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"Ауылдық жерде жұмыс істейтін әлеуметтік қамсыздандыру, білім беру, мәдениет және спорт мамандары лауазымдарының тізбесін анықтау туралы" (нормативтік құқықтық актілерді мемлекеттік тіркеу тізілімінде № 4368, "Әділет" Қазақстан Республикасы нормативтік құқықтық актілерінің ақпараттық-құқықтық жүйесінде 2014 жылғы 16 қаңтарда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Денисов ауданы әкімдігінің 2014 жылғы 3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"Денисов ауданы әкімдігінің 2013 жылғы 25 қарашадағы № 351 "Ауылдық жерде жұмыс істейтін әлеуметтік қамсыздандыру, білім беру, мәдениет және спорт мамандары лауазымдарының тізбесін анықтау туралы" қаулысына өзгерістер енгізу туралы" (нормативтік құқықтық актілерді мемлекеттік тіркеу тізілімінде № 4526, 2014 жылғы 24 ақпанда "Наше время"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Жаманов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