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93ed" w14:textId="3fc9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іс-шараларды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Покров ауылдық округі әкімінің 2016 жылғы 14 шілдедегі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Денисов ауданының бас мемлекеттік ветеринариялық-санитариялық инспектордың 2016 жылғы 14 шілдедегі № 01-27/259 ұсынысы негізінде Покров ауылдық округінің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Денисов ауданы Покров ауылдық округінің Покровка ауылында мекежайында орналасқан ірі қара малдың құтыру ауруынан таза емес Светин Виктор Ивановичтың шалғайдағы кардасы аумағында шектеу іс-шаралары 2016 жылғы 14 шілдеден бастап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Покров ауылдық округі әкімінің 2016 жылғы 13 мамырдағы № 1 "Шектеу іс-шараларды белгілеу туралы" (Нормативтік құқықтық актілерді тіркеу тізілімінде № 6043 болып тіркелген, "Наше время" газетінде 2016 жылғы 9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Покров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