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9f86" w14:textId="b259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Қамысты ауданы мәслихатының 2016 жылғы 19 қаңтардағы № 424 шешімі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Қамысты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күнінен бастап қолданысқа енгізіледі.</w:t>
      </w:r>
    </w:p>
    <w:bookmarkEnd w:id="0"/>
    <w:p>
      <w:pPr>
        <w:spacing w:after="0"/>
        <w:ind w:left="0"/>
        <w:jc w:val="both"/>
      </w:pPr>
      <w:r>
        <w:rPr>
          <w:rFonts w:ascii="Times New Roman"/>
          <w:b w:val="false"/>
          <w:i/>
          <w:color w:val="000000"/>
          <w:sz w:val="28"/>
        </w:rPr>
        <w:t>      Сессия төрагасы                            Б. Козлов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2015 жылғы 19 қаңтардағы  </w:t>
      </w:r>
      <w:r>
        <w:br/>
      </w:r>
      <w:r>
        <w:rPr>
          <w:rFonts w:ascii="Times New Roman"/>
          <w:b w:val="false"/>
          <w:i w:val="false"/>
          <w:color w:val="000000"/>
          <w:sz w:val="28"/>
        </w:rPr>
        <w:t xml:space="preserve">
№ 424 шешіміне қосымша   </w:t>
      </w:r>
    </w:p>
    <w:bookmarkEnd w:id="1"/>
    <w:p>
      <w:pPr>
        <w:spacing w:after="0"/>
        <w:ind w:left="0"/>
        <w:jc w:val="left"/>
      </w:pPr>
      <w:r>
        <w:rPr>
          <w:rFonts w:ascii="Times New Roman"/>
          <w:b/>
          <w:i w:val="false"/>
          <w:color w:val="000000"/>
        </w:rPr>
        <w:t xml:space="preserve"> Қамысты аудандық мәслихатының күші жойылған кейбір шешімдерінің тізімі</w:t>
      </w:r>
    </w:p>
    <w:bookmarkStart w:name="z5" w:id="2"/>
    <w:p>
      <w:pPr>
        <w:spacing w:after="0"/>
        <w:ind w:left="0"/>
        <w:jc w:val="both"/>
      </w:pPr>
      <w:r>
        <w:rPr>
          <w:rFonts w:ascii="Times New Roman"/>
          <w:b w:val="false"/>
          <w:i w:val="false"/>
          <w:color w:val="000000"/>
          <w:sz w:val="28"/>
        </w:rPr>
        <w:t>
      1) Мәслихаттың 2014 жылғы 6 тамыздағы № 227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жоғарлатылған лауазымдық айлақақылар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5044 нөмірімен тіркелген, 2014 жылғы 29 тамызда "Қамысты жаңалықтары - 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2) Мәслихаттың 2015 жылғы 30 наурыздағы № 270 "Жер салығы базалық салық ставкаларының түзетулері және бірыңғай жер салығы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5520 нөмірімен тіркелген, 2015 жылғы 10 сәуірде "Қамысты жаңалықтары - Камыстинские новости"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