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d503" w14:textId="e74d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 шешімінің күші жойылды деп тану туралы</w:t>
      </w:r>
    </w:p>
    <w:p>
      <w:pPr>
        <w:spacing w:after="0"/>
        <w:ind w:left="0"/>
        <w:jc w:val="both"/>
      </w:pPr>
      <w:r>
        <w:rPr>
          <w:rFonts w:ascii="Times New Roman"/>
          <w:b w:val="false"/>
          <w:i w:val="false"/>
          <w:color w:val="000000"/>
          <w:sz w:val="28"/>
        </w:rPr>
        <w:t>Қостанай облысы Сарыкөл ауданы мәслихатының 2016 жылғы 1 наурыздағы № 316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29 тамыздағы </w:t>
      </w:r>
      <w:r>
        <w:rPr>
          <w:rFonts w:ascii="Times New Roman"/>
          <w:b w:val="false"/>
          <w:i w:val="false"/>
          <w:color w:val="000000"/>
          <w:sz w:val="28"/>
        </w:rPr>
        <w:t>№ 205</w:t>
      </w:r>
      <w:r>
        <w:rPr>
          <w:rFonts w:ascii="Times New Roman"/>
          <w:b w:val="false"/>
          <w:i w:val="false"/>
          <w:color w:val="000000"/>
          <w:sz w:val="28"/>
        </w:rPr>
        <w:t xml:space="preserve">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ставкаларды белгiлеу туралы" шешімінің (Нормативтік құқықтық актілерді мемлекеттік тіркеу тізілімінде № 5081 тіркелген, 2014 жылғы 16 қазанда "Сарыкөл"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