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85f4" w14:textId="e368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18 қарашадағы № 285 "2016 жылға арналған ақы төленетін қоғамдық жұмыстарды ұйымдастыру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15 сәуірдегі № 131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2015 жылғы 18 қарашадағы № 285 "2016 жылға арналған ақы төленетін қоғамдық жұмыстарды ұйымдастыру туралы" (Нормативтік құқықтық актілерді мемлекеттік тіркеу тізілімінде № 6060 тіркелген, 2015 жылғы 24 желтоқсанда "Маяк"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