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0966" w14:textId="7310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әкімдігінің кейбір қаулылары күнін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2016 жылғы 5 қаңтардағы № 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актілері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1. Ұзынкөл ауданы әкімдігінің келесі қаулылары күшін жойды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туралы" қаулысының (Нормативтік құқықтық актілерді мемлекеттік тіркеу тізілімінде № 9-19-157 тіркелген "Нұрлы жол" аудандық газетінде 2011 жылғы 16 маусымда жарияланған) Ұзынкөл ауданы әкімдігінің 2011 жылғы 26 мамырдағы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"Бас бостандығынан айыру орындарынан босатылған адамдар және интернаттық ұйымдарды бітіруші кәмелетке толмағандар үшін жұмыс орындарына квоталар белгілеу туралы" қаулысының (Нормативтік құқықтық актілерді мемлекеттік тіркеу тізілімінде № 9-19-178 тіркелген, "Нұрлы жол" аудандық газетінде 2012 жылғы 14 маусымда жарияланған) Ұзынкөл ауданы әкімдігінің 2011 жылғы 26 мамырдағы № 145 қаулысына өзгеріс енгізу туралы" 2012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