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74a" w14:textId="4d74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Федоров ауданы мәслихатының 2016 жылғы 29 қаңтардағы № 386 шешімі</w:t>
      </w:r>
    </w:p>
    <w:p>
      <w:pPr>
        <w:spacing w:after="0"/>
        <w:ind w:left="0"/>
        <w:jc w:val="both"/>
      </w:pPr>
      <w:bookmarkStart w:name="z1" w:id="0"/>
      <w:r>
        <w:rPr>
          <w:rFonts w:ascii="Times New Roman"/>
          <w:b w:val="false"/>
          <w:i w:val="false"/>
          <w:color w:val="000000"/>
          <w:sz w:val="28"/>
        </w:rPr>
        <w:t>
      Қазақстан Республикасы Үкіметінің 2011 жылғы 25 тамыздағы </w:t>
      </w:r>
      <w:r>
        <w:rPr>
          <w:rFonts w:ascii="Times New Roman"/>
          <w:b w:val="false"/>
          <w:i w:val="false"/>
          <w:color w:val="000000"/>
          <w:sz w:val="28"/>
        </w:rPr>
        <w:t>№ 964</w:t>
      </w:r>
      <w:r>
        <w:rPr>
          <w:rFonts w:ascii="Times New Roman"/>
          <w:b w:val="false"/>
          <w:i w:val="false"/>
          <w:color w:val="000000"/>
          <w:sz w:val="28"/>
        </w:rPr>
        <w:t xml:space="preserve"> қаулысымен бекітілген, Нормативтік құқықтық актілердің құқықтық мониторингін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7 тамыздағы </w:t>
      </w:r>
      <w:r>
        <w:rPr>
          <w:rFonts w:ascii="Times New Roman"/>
          <w:b w:val="false"/>
          <w:i w:val="false"/>
          <w:color w:val="000000"/>
          <w:sz w:val="28"/>
        </w:rPr>
        <w:t>№ 257</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бiлiм беру, мәдениет және ветеринария саласындағы мамандарға жиырма бес пайызға жоғарылатылған лауазымдық айлықақылар мен тарифтік ставкаларын белгiлеу туралы" шешімінің (Нормативтік құқықтық актілерді мемлекеттiк тіркеу тізілімінде № 5035 тіркелген, 2014 жылғы 4 қыркүйекте "Федоровские новости"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Мәслихаттың 2015 жылғы 18 наурыздағы </w:t>
      </w:r>
      <w:r>
        <w:rPr>
          <w:rFonts w:ascii="Times New Roman"/>
          <w:b w:val="false"/>
          <w:i w:val="false"/>
          <w:color w:val="000000"/>
          <w:sz w:val="28"/>
        </w:rPr>
        <w:t>№ 309</w:t>
      </w:r>
      <w:r>
        <w:rPr>
          <w:rFonts w:ascii="Times New Roman"/>
          <w:b w:val="false"/>
          <w:i w:val="false"/>
          <w:color w:val="000000"/>
          <w:sz w:val="28"/>
        </w:rPr>
        <w:t xml:space="preserve"> "Жер салығының базалық мөлшерлемелерін және бірыңғай жер салығының мөлшерлемелерін жоғарылату туралы" шешімінің (Нормативтік құқықтық актілерді мемлекеттiк тіркеу тізілімінде № 5507 тіркелген, 2015 жылғы 23 сәуірде "Федоровские новости"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қабылданған күнінен бастап қолданысқа енгiзiледi.</w:t>
      </w:r>
    </w:p>
    <w:bookmarkEnd w:id="0"/>
    <w:p>
      <w:pPr>
        <w:spacing w:after="0"/>
        <w:ind w:left="0"/>
        <w:jc w:val="both"/>
      </w:pPr>
      <w:r>
        <w:rPr>
          <w:rFonts w:ascii="Times New Roman"/>
          <w:b w:val="false"/>
          <w:i/>
          <w:color w:val="000000"/>
          <w:sz w:val="28"/>
        </w:rPr>
        <w:t>      Сессия төрайымы                            Л. Финк</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