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31a0" w14:textId="dd73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2016 жылғы 16 мамырдағы № 87/5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әкімдігінің актілерін қолданыстағы заңнамамен сәйкестікке келтіру мақсатында,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 әкімдігінің кейбір күші</w:t>
      </w:r>
      <w:r>
        <w:br/>
      </w:r>
      <w:r>
        <w:rPr>
          <w:rFonts w:ascii="Times New Roman"/>
          <w:b/>
          <w:i w:val="false"/>
          <w:color w:val="000000"/>
        </w:rPr>
        <w:t>жойылған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 ауданы әкімдігің 2014 жылғы 15 мамырдағы "Железин ауданында мүгедектер үшін жұмыс орындары квотасын белгілеу туралы" № 155/5 (Нормативтік құқықтық актілерді мемлекеттік тіркеу тізілімінде 2014 жылғы 29 мамырда </w:t>
      </w:r>
      <w:r>
        <w:rPr>
          <w:rFonts w:ascii="Times New Roman"/>
          <w:b w:val="false"/>
          <w:i w:val="false"/>
          <w:color w:val="000000"/>
          <w:sz w:val="28"/>
        </w:rPr>
        <w:t>№ 3831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тіркелді, 2014 жылғы 14 маусымда аудандық "Родные просторы" газетінің № 24 санында және 2014 жылғы 14 маусымда "Туған өлке" газетінің № 24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 ауданы әкімдігің 2015 жылғы 20 ақпандағы "Железин ауданы әкімдігінің регламентін бекіту туралы" № 39/2 (Нормативтік құқықтық актілерді мемлекеттік тіркеу тізілімінде 2015 жылғы 20 наурызда </w:t>
      </w:r>
      <w:r>
        <w:rPr>
          <w:rFonts w:ascii="Times New Roman"/>
          <w:b w:val="false"/>
          <w:i w:val="false"/>
          <w:color w:val="000000"/>
          <w:sz w:val="28"/>
        </w:rPr>
        <w:t>№ 4386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тіркелді, 2015 жылғы 04 сәуірде аудандық "Родные просторы" газетінің № 13 санында және 2015 жылғы 04 сәуірде "Туған өлке" газетінің № 13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 ауданы әкімдігің 2015 жылғы 28 желтоқсандағы "Железин ауданы бойынша 2016 жылға арналған нысаналы топтардың қосымша тізбесін белгілеу туралы" № 389/1 (Нормативтік құқықтық актілерді мемлекеттік тіркеу тізілімінде 2016 жылғы 20 қаңтарда </w:t>
      </w:r>
      <w:r>
        <w:rPr>
          <w:rFonts w:ascii="Times New Roman"/>
          <w:b w:val="false"/>
          <w:i w:val="false"/>
          <w:color w:val="000000"/>
          <w:sz w:val="28"/>
        </w:rPr>
        <w:t>№ 4894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тіркелді, 2016 жылғы 30 қаңтарда аудандық "Родные просторы" газетінің № 4 санында және 2016 жылғы 23 қаңтарда "Туған өлке" газетінің № 4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жылғы 28 желтоқсандағы "Железин ауданында 2016 жылға арналған қоғамдық жұмыстарды ұйымдастыру және қаржыландыру туралы" № 388/1 (Нормативтік құқықтық актілерді мемлекеттік тіркеу тізілімінде 2016 жылғы 20 қаңтарда </w:t>
      </w:r>
      <w:r>
        <w:rPr>
          <w:rFonts w:ascii="Times New Roman"/>
          <w:b w:val="false"/>
          <w:i w:val="false"/>
          <w:color w:val="000000"/>
          <w:sz w:val="28"/>
        </w:rPr>
        <w:t>№ 4893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тіркелді, 2016 жылғы 30 қаңтарда аудандық "Родные просторы" газетінің № 4 санында және 2016 жылғы 23 қаңтарда "Туған өлке" газетінің № 4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