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8c6a" w14:textId="b7f8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2014 жылғы 4 шілдедегі "Мүгедектер үшін жұмыс орындарына квота белгілеу туралы" № 219/7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2016 жылғы 26 сәуірдегі № 109/4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ауданы әкімдігінің 2014 жылғы 4 шілдедегі "Мүгедектер үшін жұмыс орындарына квота белгілеу туралы" № 219/7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3872 болып тіркелген, 2014 жылғы 26 шілдедегі № 29 "Тереңкөл тынысы", "Заря"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 аппаратының басшысы Р.М. Габидулинге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