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03eb" w14:textId="59b0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2015 жылғы 31 желтоқсандағы "2016 жылға арналған Успен ауданында қоғамдық жұмыстарды ұйымдастыру туралы" № 283/12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24 мамырдағы № 88/5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ауданы әкімдігінің 2015 жылғы 31 желтоқсандағы "2016 жылға арналған Успен ауданында қоғамдық жұмыстарды ұйымдастыру туралы" № 283/12 (Нормативтік құқықтық актілерді мемлекеттік тіркеу тізілімінде 2016 жылы 27 қаңтарда № 4909 болып тіркелген, "Аймақ ажары" газетінде 2016 жылғы 30 қаңтардағы № 4 нөмерінде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