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96b6" w14:textId="0f59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бұрын қабылданған қаулысын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6 жылғы 5 қаңтардағы № 1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бақты ауданы әкімдігінің бұрын қабылданған, 2015 жылғы 21 мамырдағы "Шарбақты ауданы әкімдігінің атқарушы органдарының "Б" корпусындағы әкімшілік мемлекеттік қызметшілердің қызметін жыл сайын бағалау әдістемесін бекіту туралы" № 150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5 маусымдағы № 4542 болып тіркелді, 2015 жылғы 28 мамырдағы аудандық № 21 "Маралды" және "Трибуна"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