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4051" w14:textId="be74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18 қаңтардағы № 06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әкімдігінің мынадай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</w:t>
      </w:r>
      <w:r>
        <w:rPr>
          <w:rFonts w:ascii="Times New Roman"/>
          <w:b w:val="false"/>
          <w:i w:val="false"/>
          <w:color w:val="000000"/>
          <w:sz w:val="28"/>
        </w:rPr>
        <w:t>Облыстық маңызы бар жалпыға ортақ пайдаланылатын автомобиль жолдарының тізбесін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2015 жылғы 13 шілдедегі № 241 (2015 жылғы 19 қыркүйекте "Солтүстік Қазақстан" газетінде жарияланды, Нормативтік құқықтық актілерді мемлекеттік тіркеу тізілімінде № 3354 болып тіркелді);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</w:t>
      </w:r>
      <w:r>
        <w:rPr>
          <w:rFonts w:ascii="Times New Roman"/>
          <w:b w:val="false"/>
          <w:i w:val="false"/>
          <w:color w:val="000000"/>
          <w:sz w:val="28"/>
        </w:rPr>
        <w:t>Облыстық маңызы бар жалпыға ортақ пайдаланылатын автомобиль жолдарының индекстерінің атауларын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2015 жылғы 13 шілдедегі № 242 (2015 жылғы 19 қыркүйекте "Солтүстік Қазақстан" газетінде жарияланды, Нормативтік құқықтық актілерді мемлекеттік тіркеу тізілімінде № 3355 болып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Осы 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ол койылған </w:t>
      </w:r>
      <w:r>
        <w:rPr>
          <w:rFonts w:ascii="Times New Roman"/>
          <w:b/>
          <w:i w:val="false"/>
          <w:color w:val="000000"/>
          <w:sz w:val="28"/>
        </w:rPr>
        <w:t>күн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нен бастап</w:t>
      </w:r>
      <w:r>
        <w:rPr>
          <w:rFonts w:ascii="Times New Roman"/>
          <w:b/>
          <w:i w:val="false"/>
          <w:color w:val="000000"/>
          <w:sz w:val="28"/>
        </w:rPr>
        <w:t xml:space="preserve"> қолданысқа ен</w:t>
      </w:r>
      <w:r>
        <w:rPr>
          <w:rFonts w:ascii="Times New Roman"/>
          <w:b/>
          <w:i w:val="false"/>
          <w:color w:val="000000"/>
          <w:sz w:val="28"/>
        </w:rPr>
        <w:t>гізіл</w:t>
      </w:r>
      <w:r>
        <w:rPr>
          <w:rFonts w:ascii="Times New Roman"/>
          <w:b/>
          <w:i w:val="false"/>
          <w:color w:val="000000"/>
          <w:sz w:val="28"/>
        </w:rPr>
        <w:t>еді.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