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39e9" w14:textId="cfb3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жергілікті ауқымдағы табиғи сипаттағы төтенше жағдайды жариялау туралы" Солтүстік Қазақстан облысы Есіл ауданы әкімінің 2016 жылғы 7 сәуірдегі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ауданының әкімінің 2016 жылғы 11 мамырдағы N 08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46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Есіл ауданының аумағында жергілікті ауқымдағы табиғи сипаттағы төтенше жағдайды жариялау туралы" Солтүстік Қазақстан облысы Есіл ауданы әкімінің 2016 жылғы 7 сәуірдегі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2016 жылы 7 сәуірде № 3683 болып тіркелді, 2016 жылы 8 сәуірде № 18 (8812) "Есіл таңы", 2016 жылы 8 сәуірде № 18 (8812) "Ишим"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әкімінің орынбасары Қ.Қ.Едіресовке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