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15871" w14:textId="2015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ауданының аумағында үгіттік баспа материалдарын орналастыру үшін орындар белгілеу және сайлаушылармен кездесулер өткізу үшін кандидаттарға үй-жайлар ұсыну туралы" Солтүстік Қазақстан облысы Есіл ауданы әкімдігінің 2016 жылғы 29 қаңтардағы № 18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әкімдігінің 2016 жылғы 12 сәуірдегі № 91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40 бабы 2 тармағы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"Солтүстік Қазақстан облысы Есіл ауданының аумағында үгіттік баспа материалдарын орналастыру үшін орындар белгілеу және сайлаушылармен кездесулер өткізу үшін кандидаттарға үй-жайлар ұсыну туралы" Солтүстік Қазақстан облысы Есіл ауданы әкімдігінің 2016 жылғы 29 қаңтардағы № 18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2016 жылы 8 ақпанда № 3608 болып тіркелді, 2016 жылы 12 ақпанда № 8 (514) "Есіл таңы", 2016 жылғы 12 ақпандағы № 8 (8802) "Ишим" газеттерінде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М.Әбішев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