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3570" w14:textId="fd43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Шешімнің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Мұқыр ауылдық округі әкімінің 2016 жылғы 17 мамырдағы № 26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Мұқыр ауылдық округі әкімінің 2016 жылғы 03 мамырдағы № 22 "Мұқыр ауылдық округіне қарасты "Бекасыл" шаруа қожалығына шектеу іс шараларын белгілеу туралы" (нормативтік құқықтық актілерді мемлекеттік тіркеу тізілімінде № 3514 болып тіркелген, 2016 жылы 12 мамырда "Қызылқоға"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